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0B4E" w14:textId="1D9F0C61" w:rsidR="00421075" w:rsidRPr="00D6522F" w:rsidRDefault="007D27C1" w:rsidP="00566E84">
      <w:pPr>
        <w:jc w:val="center"/>
        <w:rPr>
          <w:b/>
          <w:bCs/>
        </w:rPr>
      </w:pPr>
      <w:r>
        <w:rPr>
          <w:b/>
          <w:bCs/>
        </w:rPr>
        <w:t xml:space="preserve">Joseph Daniels - </w:t>
      </w:r>
      <w:r w:rsidR="00274C26" w:rsidRPr="00D6522F">
        <w:rPr>
          <w:rFonts w:hint="eastAsia"/>
          <w:b/>
          <w:bCs/>
        </w:rPr>
        <w:t>L</w:t>
      </w:r>
      <w:r w:rsidR="00274C26" w:rsidRPr="00D6522F">
        <w:rPr>
          <w:b/>
          <w:bCs/>
        </w:rPr>
        <w:t>esson Plan</w:t>
      </w:r>
    </w:p>
    <w:p w14:paraId="1DF2D4DF" w14:textId="07DD34A0" w:rsidR="00D65F80" w:rsidRPr="00D6522F" w:rsidRDefault="00D65F80"/>
    <w:p w14:paraId="45E5FDC4" w14:textId="195793EC" w:rsidR="00D65F80" w:rsidRPr="00D6522F" w:rsidRDefault="00A9611C" w:rsidP="00A9611C">
      <w:pPr>
        <w:rPr>
          <w:b/>
          <w:bCs/>
        </w:rPr>
      </w:pPr>
      <w:r w:rsidRPr="00D6522F">
        <w:rPr>
          <w:b/>
          <w:bCs/>
        </w:rPr>
        <w:t xml:space="preserve">1. </w:t>
      </w:r>
      <w:r w:rsidR="00D65F80" w:rsidRPr="00D6522F">
        <w:rPr>
          <w:b/>
          <w:bCs/>
        </w:rPr>
        <w:t>A reflective essay on how the Cross-Cultural Comparison Workshop has changed/added your knowledge of and thinking about Korea and/or the works examined</w:t>
      </w:r>
      <w:r w:rsidRPr="00D6522F">
        <w:rPr>
          <w:b/>
          <w:bCs/>
        </w:rPr>
        <w:t>:</w:t>
      </w:r>
    </w:p>
    <w:p w14:paraId="448710EB" w14:textId="77777777" w:rsidR="00A9611C" w:rsidRPr="00D6522F" w:rsidRDefault="00A9611C" w:rsidP="00A9611C"/>
    <w:p w14:paraId="7FCAE775" w14:textId="475DECC7" w:rsidR="00654DD7" w:rsidRPr="00D6522F" w:rsidRDefault="00A9611C" w:rsidP="00E46D1A">
      <w:pPr>
        <w:spacing w:line="360" w:lineRule="auto"/>
        <w:rPr>
          <w:rFonts w:ascii="Times New Roman" w:hAnsi="Times New Roman" w:cs="Times New Roman"/>
        </w:rPr>
      </w:pPr>
      <w:r w:rsidRPr="00A9611C">
        <w:rPr>
          <w:rFonts w:ascii="Times New Roman" w:hAnsi="Times New Roman" w:cs="Times New Roman"/>
        </w:rPr>
        <w:t>I currently teach at Westtown School, a Quaker boarding school in West Chester, PA. This academic year (</w:t>
      </w:r>
      <w:r w:rsidRPr="00D6522F">
        <w:rPr>
          <w:rFonts w:ascii="Times New Roman" w:hAnsi="Times New Roman" w:cs="Times New Roman"/>
        </w:rPr>
        <w:t>2021-22</w:t>
      </w:r>
      <w:r w:rsidRPr="00A9611C">
        <w:rPr>
          <w:rFonts w:ascii="Times New Roman" w:hAnsi="Times New Roman" w:cs="Times New Roman"/>
        </w:rPr>
        <w:t>), </w:t>
      </w:r>
      <w:r w:rsidRPr="00D6522F">
        <w:rPr>
          <w:rFonts w:ascii="Times New Roman" w:hAnsi="Times New Roman" w:cs="Times New Roman"/>
        </w:rPr>
        <w:t xml:space="preserve">I </w:t>
      </w:r>
      <w:r w:rsidRPr="00A9611C">
        <w:rPr>
          <w:rFonts w:ascii="Times New Roman" w:hAnsi="Times New Roman" w:cs="Times New Roman"/>
        </w:rPr>
        <w:t xml:space="preserve">am teaching </w:t>
      </w:r>
      <w:r w:rsidR="00D6522F" w:rsidRPr="00D6522F">
        <w:rPr>
          <w:rFonts w:ascii="Times New Roman" w:hAnsi="Times New Roman" w:cs="Times New Roman"/>
        </w:rPr>
        <w:t xml:space="preserve">two semester-length </w:t>
      </w:r>
      <w:r w:rsidRPr="00A9611C">
        <w:rPr>
          <w:rFonts w:ascii="Times New Roman" w:hAnsi="Times New Roman" w:cs="Times New Roman"/>
        </w:rPr>
        <w:t>courses</w:t>
      </w:r>
      <w:r w:rsidRPr="00D6522F">
        <w:rPr>
          <w:rFonts w:ascii="Times New Roman" w:hAnsi="Times New Roman" w:cs="Times New Roman"/>
        </w:rPr>
        <w:t xml:space="preserve"> </w:t>
      </w:r>
      <w:r w:rsidR="00654DD7" w:rsidRPr="00D6522F">
        <w:rPr>
          <w:rFonts w:ascii="Times New Roman" w:hAnsi="Times New Roman" w:cs="Times New Roman"/>
        </w:rPr>
        <w:t xml:space="preserve">called </w:t>
      </w:r>
      <w:r w:rsidRPr="00D6522F">
        <w:rPr>
          <w:rFonts w:ascii="Times New Roman" w:hAnsi="Times New Roman" w:cs="Times New Roman"/>
          <w:i/>
          <w:iCs/>
        </w:rPr>
        <w:t>Genocide Studies</w:t>
      </w:r>
      <w:r w:rsidR="00654DD7" w:rsidRPr="00D6522F">
        <w:rPr>
          <w:rFonts w:ascii="Times New Roman" w:hAnsi="Times New Roman" w:cs="Times New Roman"/>
          <w:i/>
          <w:iCs/>
        </w:rPr>
        <w:t xml:space="preserve"> 1 &amp; 2</w:t>
      </w:r>
      <w:r w:rsidRPr="00A9611C">
        <w:rPr>
          <w:rFonts w:ascii="Times New Roman" w:hAnsi="Times New Roman" w:cs="Times New Roman"/>
        </w:rPr>
        <w:t xml:space="preserve">. </w:t>
      </w:r>
      <w:r w:rsidR="00654DD7" w:rsidRPr="00D6522F">
        <w:rPr>
          <w:rFonts w:ascii="Times New Roman" w:hAnsi="Times New Roman" w:cs="Times New Roman"/>
        </w:rPr>
        <w:t xml:space="preserve">While the two courses differ in case studies, they both examine the process of “othering” that </w:t>
      </w:r>
      <w:r w:rsidR="00D6522F" w:rsidRPr="00D6522F">
        <w:rPr>
          <w:rFonts w:ascii="Times New Roman" w:hAnsi="Times New Roman" w:cs="Times New Roman"/>
        </w:rPr>
        <w:t>lay the foundation for</w:t>
      </w:r>
      <w:r w:rsidR="00654DD7" w:rsidRPr="00D6522F">
        <w:rPr>
          <w:rFonts w:ascii="Times New Roman" w:hAnsi="Times New Roman" w:cs="Times New Roman"/>
        </w:rPr>
        <w:t xml:space="preserve"> social conflict</w:t>
      </w:r>
      <w:r w:rsidR="00D6522F" w:rsidRPr="00D6522F">
        <w:rPr>
          <w:rFonts w:ascii="Times New Roman" w:hAnsi="Times New Roman" w:cs="Times New Roman"/>
        </w:rPr>
        <w:t>, violence,</w:t>
      </w:r>
      <w:r w:rsidR="00654DD7" w:rsidRPr="00D6522F">
        <w:rPr>
          <w:rFonts w:ascii="Times New Roman" w:hAnsi="Times New Roman" w:cs="Times New Roman"/>
        </w:rPr>
        <w:t xml:space="preserve"> and </w:t>
      </w:r>
      <w:r w:rsidR="00D6522F" w:rsidRPr="00D6522F">
        <w:rPr>
          <w:rFonts w:ascii="Times New Roman" w:hAnsi="Times New Roman" w:cs="Times New Roman"/>
        </w:rPr>
        <w:t xml:space="preserve">(in some cases) </w:t>
      </w:r>
      <w:r w:rsidR="00654DD7" w:rsidRPr="00D6522F">
        <w:rPr>
          <w:rFonts w:ascii="Times New Roman" w:hAnsi="Times New Roman" w:cs="Times New Roman"/>
        </w:rPr>
        <w:t xml:space="preserve">genocide. </w:t>
      </w:r>
      <w:r w:rsidRPr="00D6522F">
        <w:rPr>
          <w:rFonts w:ascii="Times New Roman" w:hAnsi="Times New Roman" w:cs="Times New Roman"/>
        </w:rPr>
        <w:t>Next year, I will teach a semester</w:t>
      </w:r>
      <w:r w:rsidR="00D6522F" w:rsidRPr="00D6522F">
        <w:rPr>
          <w:rFonts w:ascii="Times New Roman" w:hAnsi="Times New Roman" w:cs="Times New Roman"/>
        </w:rPr>
        <w:t>-length</w:t>
      </w:r>
      <w:r w:rsidRPr="00D6522F">
        <w:rPr>
          <w:rFonts w:ascii="Times New Roman" w:hAnsi="Times New Roman" w:cs="Times New Roman"/>
        </w:rPr>
        <w:t xml:space="preserve"> course </w:t>
      </w:r>
      <w:r w:rsidR="00D6522F" w:rsidRPr="00D6522F">
        <w:rPr>
          <w:rFonts w:ascii="Times New Roman" w:hAnsi="Times New Roman" w:cs="Times New Roman"/>
        </w:rPr>
        <w:t>titled</w:t>
      </w:r>
      <w:r w:rsidRPr="00D6522F">
        <w:rPr>
          <w:rFonts w:ascii="Times New Roman" w:hAnsi="Times New Roman" w:cs="Times New Roman"/>
        </w:rPr>
        <w:t xml:space="preserve"> </w:t>
      </w:r>
      <w:r w:rsidRPr="00D6522F">
        <w:rPr>
          <w:rFonts w:ascii="Times New Roman" w:hAnsi="Times New Roman" w:cs="Times New Roman"/>
          <w:i/>
          <w:iCs/>
        </w:rPr>
        <w:t>Modern Asia</w:t>
      </w:r>
      <w:r w:rsidR="00654DD7" w:rsidRPr="00D6522F">
        <w:rPr>
          <w:rFonts w:ascii="Times New Roman" w:hAnsi="Times New Roman" w:cs="Times New Roman"/>
        </w:rPr>
        <w:t xml:space="preserve"> (Fall 2022)</w:t>
      </w:r>
      <w:r w:rsidRPr="00D6522F">
        <w:rPr>
          <w:rFonts w:ascii="Times New Roman" w:hAnsi="Times New Roman" w:cs="Times New Roman"/>
        </w:rPr>
        <w:t>. In both courses, students spend time developing a strong sense of the ways in which humans build identity</w:t>
      </w:r>
      <w:r w:rsidR="00D26BC2" w:rsidRPr="00D6522F">
        <w:rPr>
          <w:rFonts w:ascii="Times New Roman" w:hAnsi="Times New Roman" w:cs="Times New Roman"/>
        </w:rPr>
        <w:t xml:space="preserve">. We explore the differences between biological/genetic relationships and </w:t>
      </w:r>
      <w:proofErr w:type="gramStart"/>
      <w:r w:rsidR="00D26BC2" w:rsidRPr="00D6522F">
        <w:rPr>
          <w:rFonts w:ascii="Times New Roman" w:hAnsi="Times New Roman" w:cs="Times New Roman"/>
        </w:rPr>
        <w:t>socially-constructed</w:t>
      </w:r>
      <w:proofErr w:type="gramEnd"/>
      <w:r w:rsidR="00D26BC2" w:rsidRPr="00D6522F">
        <w:rPr>
          <w:rFonts w:ascii="Times New Roman" w:hAnsi="Times New Roman" w:cs="Times New Roman"/>
        </w:rPr>
        <w:t xml:space="preserve"> relationships, such as cultural and linguistic connections.</w:t>
      </w:r>
      <w:r w:rsidRPr="00D6522F">
        <w:rPr>
          <w:rFonts w:ascii="Times New Roman" w:hAnsi="Times New Roman" w:cs="Times New Roman"/>
        </w:rPr>
        <w:t xml:space="preserve"> </w:t>
      </w:r>
      <w:r w:rsidR="00D26BC2" w:rsidRPr="00D6522F">
        <w:rPr>
          <w:rFonts w:ascii="Times New Roman" w:hAnsi="Times New Roman" w:cs="Times New Roman"/>
        </w:rPr>
        <w:t>This workshop has provided me with</w:t>
      </w:r>
      <w:r w:rsidRPr="00A9611C">
        <w:rPr>
          <w:rFonts w:ascii="Times New Roman" w:hAnsi="Times New Roman" w:cs="Times New Roman"/>
        </w:rPr>
        <w:t xml:space="preserve"> </w:t>
      </w:r>
      <w:r w:rsidR="00D26BC2" w:rsidRPr="00D6522F">
        <w:rPr>
          <w:rFonts w:ascii="Times New Roman" w:hAnsi="Times New Roman" w:cs="Times New Roman"/>
        </w:rPr>
        <w:t xml:space="preserve">resources </w:t>
      </w:r>
      <w:r w:rsidRPr="00A9611C">
        <w:rPr>
          <w:rFonts w:ascii="Times New Roman" w:hAnsi="Times New Roman" w:cs="Times New Roman"/>
        </w:rPr>
        <w:t>(video lectures</w:t>
      </w:r>
      <w:r w:rsidR="00D26BC2" w:rsidRPr="00D6522F">
        <w:rPr>
          <w:rFonts w:ascii="Times New Roman" w:hAnsi="Times New Roman" w:cs="Times New Roman"/>
        </w:rPr>
        <w:t>, slides</w:t>
      </w:r>
      <w:r w:rsidRPr="00A9611C">
        <w:rPr>
          <w:rFonts w:ascii="Times New Roman" w:hAnsi="Times New Roman" w:cs="Times New Roman"/>
        </w:rPr>
        <w:t xml:space="preserve"> and readings) </w:t>
      </w:r>
      <w:r w:rsidR="00D26BC2" w:rsidRPr="00D6522F">
        <w:rPr>
          <w:rFonts w:ascii="Times New Roman" w:hAnsi="Times New Roman" w:cs="Times New Roman"/>
        </w:rPr>
        <w:t>that reinforced</w:t>
      </w:r>
      <w:r w:rsidRPr="00A9611C">
        <w:rPr>
          <w:rFonts w:ascii="Times New Roman" w:hAnsi="Times New Roman" w:cs="Times New Roman"/>
        </w:rPr>
        <w:t xml:space="preserve"> my own understanding </w:t>
      </w:r>
      <w:r w:rsidR="00D26BC2" w:rsidRPr="00D6522F">
        <w:rPr>
          <w:rFonts w:ascii="Times New Roman" w:hAnsi="Times New Roman" w:cs="Times New Roman"/>
        </w:rPr>
        <w:t xml:space="preserve">of Korean and </w:t>
      </w:r>
      <w:proofErr w:type="gramStart"/>
      <w:r w:rsidR="00D26BC2" w:rsidRPr="00D6522F">
        <w:rPr>
          <w:rFonts w:ascii="Times New Roman" w:hAnsi="Times New Roman" w:cs="Times New Roman"/>
        </w:rPr>
        <w:t>Korean-American</w:t>
      </w:r>
      <w:proofErr w:type="gramEnd"/>
      <w:r w:rsidR="00D26BC2" w:rsidRPr="00D6522F">
        <w:rPr>
          <w:rFonts w:ascii="Times New Roman" w:hAnsi="Times New Roman" w:cs="Times New Roman"/>
        </w:rPr>
        <w:t xml:space="preserve"> identity </w:t>
      </w:r>
      <w:r w:rsidRPr="00A9611C">
        <w:rPr>
          <w:rFonts w:ascii="Times New Roman" w:hAnsi="Times New Roman" w:cs="Times New Roman"/>
        </w:rPr>
        <w:t xml:space="preserve">as well as elements </w:t>
      </w:r>
      <w:r w:rsidR="00D26BC2" w:rsidRPr="00D6522F">
        <w:rPr>
          <w:rFonts w:ascii="Times New Roman" w:hAnsi="Times New Roman" w:cs="Times New Roman"/>
        </w:rPr>
        <w:t xml:space="preserve">of cross-cultural connection </w:t>
      </w:r>
      <w:r w:rsidRPr="00A9611C">
        <w:rPr>
          <w:rFonts w:ascii="Times New Roman" w:hAnsi="Times New Roman" w:cs="Times New Roman"/>
        </w:rPr>
        <w:t xml:space="preserve">to integrate into my classes. </w:t>
      </w:r>
    </w:p>
    <w:p w14:paraId="780D86B9" w14:textId="77777777" w:rsidR="00654DD7" w:rsidRPr="00D6522F" w:rsidRDefault="00654DD7" w:rsidP="00E46D1A">
      <w:pPr>
        <w:spacing w:line="360" w:lineRule="auto"/>
        <w:rPr>
          <w:rFonts w:ascii="Times New Roman" w:hAnsi="Times New Roman" w:cs="Times New Roman"/>
        </w:rPr>
      </w:pPr>
    </w:p>
    <w:p w14:paraId="14F57F9C" w14:textId="04DEB191" w:rsidR="00A9611C" w:rsidRPr="00A9611C" w:rsidRDefault="00A9611C" w:rsidP="00E46D1A">
      <w:pPr>
        <w:spacing w:line="360" w:lineRule="auto"/>
        <w:rPr>
          <w:rFonts w:ascii="Times New Roman" w:hAnsi="Times New Roman" w:cs="Times New Roman"/>
        </w:rPr>
      </w:pPr>
      <w:r w:rsidRPr="00A9611C">
        <w:rPr>
          <w:rFonts w:ascii="Times New Roman" w:hAnsi="Times New Roman" w:cs="Times New Roman"/>
        </w:rPr>
        <w:t xml:space="preserve">In my unit on </w:t>
      </w:r>
      <w:r w:rsidR="00D26BC2" w:rsidRPr="00D6522F">
        <w:rPr>
          <w:rFonts w:ascii="Times New Roman" w:hAnsi="Times New Roman" w:cs="Times New Roman"/>
        </w:rPr>
        <w:t>identity development theory</w:t>
      </w:r>
      <w:r w:rsidRPr="00A9611C">
        <w:rPr>
          <w:rFonts w:ascii="Times New Roman" w:hAnsi="Times New Roman" w:cs="Times New Roman"/>
        </w:rPr>
        <w:t xml:space="preserve">, I am eager to add </w:t>
      </w:r>
      <w:r w:rsidR="00D26BC2" w:rsidRPr="00D6522F">
        <w:rPr>
          <w:rFonts w:ascii="Times New Roman" w:hAnsi="Times New Roman" w:cs="Times New Roman"/>
        </w:rPr>
        <w:t xml:space="preserve">activities that draw from Professor </w:t>
      </w:r>
      <w:proofErr w:type="spellStart"/>
      <w:r w:rsidR="00D26BC2" w:rsidRPr="00D6522F">
        <w:rPr>
          <w:rFonts w:ascii="Times New Roman" w:hAnsi="Times New Roman" w:cs="Times New Roman"/>
        </w:rPr>
        <w:t>Kuchinke’s</w:t>
      </w:r>
      <w:proofErr w:type="spellEnd"/>
      <w:r w:rsidR="00D26BC2" w:rsidRPr="00D6522F">
        <w:rPr>
          <w:rFonts w:ascii="Times New Roman" w:hAnsi="Times New Roman" w:cs="Times New Roman"/>
        </w:rPr>
        <w:t xml:space="preserve"> lecture on why biases and stereotypes exist and persist</w:t>
      </w:r>
      <w:r w:rsidRPr="00A9611C">
        <w:rPr>
          <w:rFonts w:ascii="Times New Roman" w:hAnsi="Times New Roman" w:cs="Times New Roman"/>
        </w:rPr>
        <w:t xml:space="preserve">. </w:t>
      </w:r>
      <w:r w:rsidR="00D26BC2" w:rsidRPr="00D6522F">
        <w:rPr>
          <w:rFonts w:ascii="Times New Roman" w:hAnsi="Times New Roman" w:cs="Times New Roman"/>
        </w:rPr>
        <w:t xml:space="preserve">Specifically, students will examine their own layers of identity and consider the role in which “homophily” plays in forming relationships of in-group and out-group members. </w:t>
      </w:r>
      <w:r w:rsidR="00F8001C" w:rsidRPr="00D6522F">
        <w:rPr>
          <w:rFonts w:ascii="Times New Roman" w:hAnsi="Times New Roman" w:cs="Times New Roman"/>
        </w:rPr>
        <w:t xml:space="preserve">They will also explore ideas about cultural agility and gain an understanding of the factors that promote greater cross-cultural understanding. Professor </w:t>
      </w:r>
      <w:proofErr w:type="spellStart"/>
      <w:r w:rsidR="00F8001C" w:rsidRPr="00D6522F">
        <w:rPr>
          <w:rFonts w:ascii="Times New Roman" w:hAnsi="Times New Roman" w:cs="Times New Roman"/>
        </w:rPr>
        <w:t>Kuchinke’s</w:t>
      </w:r>
      <w:proofErr w:type="spellEnd"/>
      <w:r w:rsidR="00F8001C" w:rsidRPr="00D6522F">
        <w:rPr>
          <w:rFonts w:ascii="Times New Roman" w:hAnsi="Times New Roman" w:cs="Times New Roman"/>
        </w:rPr>
        <w:t xml:space="preserve"> explanation of </w:t>
      </w:r>
      <w:r w:rsidR="00970280" w:rsidRPr="00D6522F">
        <w:rPr>
          <w:rFonts w:ascii="Times New Roman" w:hAnsi="Times New Roman" w:cs="Times New Roman"/>
        </w:rPr>
        <w:t xml:space="preserve">the intercultural mindset, especially understanding differences and bridging across these differences is a helpful framework for me to incorporate into this unit. </w:t>
      </w:r>
      <w:r w:rsidR="00F8001C" w:rsidRPr="00D6522F">
        <w:rPr>
          <w:rFonts w:ascii="Times New Roman" w:hAnsi="Times New Roman" w:cs="Times New Roman"/>
        </w:rPr>
        <w:t>Furthermore, t</w:t>
      </w:r>
      <w:r w:rsidRPr="00A9611C">
        <w:rPr>
          <w:rFonts w:ascii="Times New Roman" w:hAnsi="Times New Roman" w:cs="Times New Roman"/>
        </w:rPr>
        <w:t xml:space="preserve">he </w:t>
      </w:r>
      <w:r w:rsidR="00F8001C" w:rsidRPr="00D6522F">
        <w:rPr>
          <w:rFonts w:ascii="Times New Roman" w:hAnsi="Times New Roman" w:cs="Times New Roman"/>
        </w:rPr>
        <w:t xml:space="preserve">lectures and activities from the workshop’s </w:t>
      </w:r>
      <w:r w:rsidR="00970280" w:rsidRPr="00D6522F">
        <w:rPr>
          <w:rFonts w:ascii="Times New Roman" w:hAnsi="Times New Roman" w:cs="Times New Roman"/>
        </w:rPr>
        <w:t xml:space="preserve">fellow </w:t>
      </w:r>
      <w:r w:rsidR="00F8001C" w:rsidRPr="00D6522F">
        <w:rPr>
          <w:rFonts w:ascii="Times New Roman" w:hAnsi="Times New Roman" w:cs="Times New Roman"/>
        </w:rPr>
        <w:t>presenters provided a foundation for</w:t>
      </w:r>
      <w:r w:rsidRPr="00A9611C">
        <w:rPr>
          <w:rFonts w:ascii="Times New Roman" w:hAnsi="Times New Roman" w:cs="Times New Roman"/>
        </w:rPr>
        <w:t xml:space="preserve"> me to contextualize </w:t>
      </w:r>
      <w:r w:rsidR="00970280" w:rsidRPr="00D6522F">
        <w:rPr>
          <w:rFonts w:ascii="Times New Roman" w:hAnsi="Times New Roman" w:cs="Times New Roman"/>
        </w:rPr>
        <w:t>other core elements within this unit: (1) studying Korea’s history and culture from an American perspective</w:t>
      </w:r>
      <w:r w:rsidR="00654DD7" w:rsidRPr="00D6522F">
        <w:rPr>
          <w:rFonts w:ascii="Times New Roman" w:hAnsi="Times New Roman" w:cs="Times New Roman"/>
        </w:rPr>
        <w:t xml:space="preserve"> (Dr. Theresa Kang, Becky </w:t>
      </w:r>
      <w:proofErr w:type="spellStart"/>
      <w:r w:rsidR="00654DD7" w:rsidRPr="00D6522F">
        <w:rPr>
          <w:rFonts w:ascii="Times New Roman" w:hAnsi="Times New Roman" w:cs="Times New Roman"/>
        </w:rPr>
        <w:t>Haselle</w:t>
      </w:r>
      <w:proofErr w:type="spellEnd"/>
      <w:r w:rsidR="00654DD7" w:rsidRPr="00D6522F">
        <w:rPr>
          <w:rFonts w:ascii="Times New Roman" w:hAnsi="Times New Roman" w:cs="Times New Roman"/>
        </w:rPr>
        <w:t>, Lindsay Van Loon)</w:t>
      </w:r>
      <w:r w:rsidR="00970280" w:rsidRPr="00D6522F">
        <w:rPr>
          <w:rFonts w:ascii="Times New Roman" w:hAnsi="Times New Roman" w:cs="Times New Roman"/>
        </w:rPr>
        <w:t>; (2) reading and viewing Korean</w:t>
      </w:r>
      <w:r w:rsidR="000D734D" w:rsidRPr="00D6522F">
        <w:rPr>
          <w:rFonts w:ascii="Times New Roman" w:hAnsi="Times New Roman" w:cs="Times New Roman"/>
        </w:rPr>
        <w:t xml:space="preserve"> works with an eye toward cross-cultural understanding</w:t>
      </w:r>
      <w:r w:rsidR="00654DD7" w:rsidRPr="00D6522F">
        <w:rPr>
          <w:rFonts w:ascii="Times New Roman" w:hAnsi="Times New Roman" w:cs="Times New Roman"/>
        </w:rPr>
        <w:t xml:space="preserve"> (Lindsay Van Loon, Andrew Smith)</w:t>
      </w:r>
      <w:r w:rsidR="000D734D" w:rsidRPr="00D6522F">
        <w:rPr>
          <w:rFonts w:ascii="Times New Roman" w:hAnsi="Times New Roman" w:cs="Times New Roman"/>
        </w:rPr>
        <w:t>; and (3)</w:t>
      </w:r>
      <w:r w:rsidR="00970280" w:rsidRPr="00D6522F">
        <w:rPr>
          <w:rFonts w:ascii="Times New Roman" w:hAnsi="Times New Roman" w:cs="Times New Roman"/>
        </w:rPr>
        <w:t xml:space="preserve"> </w:t>
      </w:r>
      <w:r w:rsidR="000D734D" w:rsidRPr="00D6522F">
        <w:rPr>
          <w:rFonts w:ascii="Times New Roman" w:hAnsi="Times New Roman" w:cs="Times New Roman"/>
        </w:rPr>
        <w:t xml:space="preserve">understanding the </w:t>
      </w:r>
      <w:r w:rsidR="00654DD7" w:rsidRPr="00D6522F">
        <w:rPr>
          <w:rFonts w:ascii="Times New Roman" w:hAnsi="Times New Roman" w:cs="Times New Roman"/>
        </w:rPr>
        <w:t xml:space="preserve">different experiences of Korean-Americans in the U.S. and Koreans interacting with Americans in South Korea (Linda Matsumoto, Becky </w:t>
      </w:r>
      <w:proofErr w:type="spellStart"/>
      <w:r w:rsidR="00654DD7" w:rsidRPr="00D6522F">
        <w:rPr>
          <w:rFonts w:ascii="Times New Roman" w:hAnsi="Times New Roman" w:cs="Times New Roman"/>
        </w:rPr>
        <w:t>Haselle</w:t>
      </w:r>
      <w:proofErr w:type="spellEnd"/>
      <w:r w:rsidR="00654DD7" w:rsidRPr="00D6522F">
        <w:rPr>
          <w:rFonts w:ascii="Times New Roman" w:hAnsi="Times New Roman" w:cs="Times New Roman"/>
        </w:rPr>
        <w:t>, Deb Hutton).</w:t>
      </w:r>
      <w:r w:rsidR="00970280" w:rsidRPr="00D6522F">
        <w:rPr>
          <w:rFonts w:ascii="Times New Roman" w:hAnsi="Times New Roman" w:cs="Times New Roman"/>
        </w:rPr>
        <w:t xml:space="preserve"> </w:t>
      </w:r>
      <w:r w:rsidR="00654DD7" w:rsidRPr="00D6522F">
        <w:rPr>
          <w:rFonts w:ascii="Times New Roman" w:hAnsi="Times New Roman" w:cs="Times New Roman"/>
        </w:rPr>
        <w:t xml:space="preserve">There are many elements from the workshop that will translate into my curriculum for </w:t>
      </w:r>
      <w:r w:rsidR="00654DD7" w:rsidRPr="00D6522F">
        <w:rPr>
          <w:rFonts w:ascii="Times New Roman" w:hAnsi="Times New Roman" w:cs="Times New Roman"/>
          <w:i/>
          <w:iCs/>
        </w:rPr>
        <w:t>Genocide Studies 1 &amp; 2</w:t>
      </w:r>
      <w:r w:rsidR="00654DD7" w:rsidRPr="00D6522F">
        <w:rPr>
          <w:rFonts w:ascii="Times New Roman" w:hAnsi="Times New Roman" w:cs="Times New Roman"/>
        </w:rPr>
        <w:t xml:space="preserve"> and </w:t>
      </w:r>
      <w:r w:rsidR="00654DD7" w:rsidRPr="00D6522F">
        <w:rPr>
          <w:rFonts w:ascii="Times New Roman" w:hAnsi="Times New Roman" w:cs="Times New Roman"/>
          <w:i/>
          <w:iCs/>
        </w:rPr>
        <w:t>Modern Asia</w:t>
      </w:r>
      <w:r w:rsidR="00654DD7" w:rsidRPr="00D6522F">
        <w:rPr>
          <w:rFonts w:ascii="Times New Roman" w:hAnsi="Times New Roman" w:cs="Times New Roman"/>
        </w:rPr>
        <w:t>.</w:t>
      </w:r>
      <w:r w:rsidRPr="00A9611C">
        <w:rPr>
          <w:rFonts w:ascii="Times New Roman" w:hAnsi="Times New Roman" w:cs="Times New Roman"/>
        </w:rPr>
        <w:t> </w:t>
      </w:r>
    </w:p>
    <w:p w14:paraId="10527BCF" w14:textId="38517459" w:rsidR="00D31372" w:rsidRPr="00D6522F" w:rsidRDefault="00D31372" w:rsidP="00E46D1A">
      <w:pPr>
        <w:spacing w:line="360" w:lineRule="auto"/>
        <w:rPr>
          <w:rFonts w:ascii="Times New Roman" w:hAnsi="Times New Roman" w:cs="Times New Roman"/>
        </w:rPr>
      </w:pPr>
    </w:p>
    <w:p w14:paraId="5B29DC00" w14:textId="3135049D" w:rsidR="00A9611C" w:rsidRPr="00A9611C" w:rsidRDefault="00D31372" w:rsidP="00E46D1A">
      <w:pPr>
        <w:spacing w:line="360" w:lineRule="auto"/>
        <w:rPr>
          <w:rFonts w:ascii="Times New Roman" w:hAnsi="Times New Roman" w:cs="Times New Roman"/>
        </w:rPr>
      </w:pPr>
      <w:r w:rsidRPr="00D6522F">
        <w:rPr>
          <w:rFonts w:ascii="Times New Roman" w:hAnsi="Times New Roman" w:cs="Times New Roman"/>
        </w:rPr>
        <w:lastRenderedPageBreak/>
        <w:t>This workshop provided me several understandings to incorporate into my teaching</w:t>
      </w:r>
      <w:r w:rsidR="00A9611C" w:rsidRPr="00A9611C">
        <w:rPr>
          <w:rFonts w:ascii="Times New Roman" w:hAnsi="Times New Roman" w:cs="Times New Roman"/>
        </w:rPr>
        <w:t>.</w:t>
      </w:r>
      <w:r w:rsidRPr="00D6522F">
        <w:rPr>
          <w:rFonts w:ascii="Times New Roman" w:hAnsi="Times New Roman" w:cs="Times New Roman"/>
        </w:rPr>
        <w:t xml:space="preserve"> First, it is important to help students examine those aspects </w:t>
      </w:r>
      <w:r w:rsidR="00EA450B" w:rsidRPr="00D6522F">
        <w:rPr>
          <w:rFonts w:ascii="Times New Roman" w:hAnsi="Times New Roman" w:cs="Times New Roman"/>
        </w:rPr>
        <w:t xml:space="preserve">of Korean culture </w:t>
      </w:r>
      <w:r w:rsidRPr="00D6522F">
        <w:rPr>
          <w:rFonts w:ascii="Times New Roman" w:hAnsi="Times New Roman" w:cs="Times New Roman"/>
        </w:rPr>
        <w:t xml:space="preserve">with which they are familiar (e.g., K-pop, tensions with North Korea) and those with which they might be unfamiliar (e.g., North-South relations and history, distinctions among East Asian neighbors). Secondly, </w:t>
      </w:r>
      <w:r w:rsidR="00EA450B" w:rsidRPr="00D6522F">
        <w:rPr>
          <w:rFonts w:ascii="Times New Roman" w:hAnsi="Times New Roman" w:cs="Times New Roman"/>
        </w:rPr>
        <w:t xml:space="preserve">students should have opportunities to examine the differences and the similarities that they observe between the two societies. This helps to break common assumptions. Finally, it is important for students to gain an understanding of the long thread of anti-Asian sentiment within the U.S. and how </w:t>
      </w:r>
      <w:proofErr w:type="gramStart"/>
      <w:r w:rsidR="00EA450B" w:rsidRPr="00D6522F">
        <w:rPr>
          <w:rFonts w:ascii="Times New Roman" w:hAnsi="Times New Roman" w:cs="Times New Roman"/>
        </w:rPr>
        <w:t>Korean-Americans</w:t>
      </w:r>
      <w:proofErr w:type="gramEnd"/>
      <w:r w:rsidR="00EA450B" w:rsidRPr="00D6522F">
        <w:rPr>
          <w:rFonts w:ascii="Times New Roman" w:hAnsi="Times New Roman" w:cs="Times New Roman"/>
        </w:rPr>
        <w:t xml:space="preserve"> have been affected by this aspect of American society. While the differences between anti-Chinese, anti-Japanese, and anti-Korean legislation and violence should be noted (especially, different motivations), there also is a need to connect the </w:t>
      </w:r>
      <w:r w:rsidR="00A30784" w:rsidRPr="00D6522F">
        <w:rPr>
          <w:rFonts w:ascii="Times New Roman" w:hAnsi="Times New Roman" w:cs="Times New Roman"/>
        </w:rPr>
        <w:t xml:space="preserve">common, </w:t>
      </w:r>
      <w:r w:rsidR="00EA450B" w:rsidRPr="00D6522F">
        <w:rPr>
          <w:rFonts w:ascii="Times New Roman" w:hAnsi="Times New Roman" w:cs="Times New Roman"/>
        </w:rPr>
        <w:t>historical effect</w:t>
      </w:r>
      <w:r w:rsidR="00A30784" w:rsidRPr="00D6522F">
        <w:rPr>
          <w:rFonts w:ascii="Times New Roman" w:hAnsi="Times New Roman" w:cs="Times New Roman"/>
        </w:rPr>
        <w:t xml:space="preserve"> felt across Asian-American communities.</w:t>
      </w:r>
      <w:r w:rsidR="00EA450B" w:rsidRPr="00D6522F">
        <w:rPr>
          <w:rFonts w:ascii="Times New Roman" w:hAnsi="Times New Roman" w:cs="Times New Roman"/>
        </w:rPr>
        <w:t xml:space="preserve">  </w:t>
      </w:r>
      <w:r w:rsidRPr="00D6522F">
        <w:rPr>
          <w:rFonts w:ascii="Times New Roman" w:hAnsi="Times New Roman" w:cs="Times New Roman"/>
        </w:rPr>
        <w:t xml:space="preserve"> </w:t>
      </w:r>
      <w:r w:rsidR="00A9611C" w:rsidRPr="00A9611C">
        <w:rPr>
          <w:rFonts w:ascii="Times New Roman" w:hAnsi="Times New Roman" w:cs="Times New Roman"/>
        </w:rPr>
        <w:t xml:space="preserve"> </w:t>
      </w:r>
      <w:r w:rsidR="00A9611C" w:rsidRPr="00A9611C">
        <w:rPr>
          <w:rFonts w:ascii="Times New Roman" w:hAnsi="Times New Roman" w:cs="Times New Roman"/>
        </w:rPr>
        <w:br/>
        <w:t>Overall, I am quite pleased to implement these changes and look forward to introducing new resources, discussions and activities to my students.</w:t>
      </w:r>
    </w:p>
    <w:p w14:paraId="23F9F5A4" w14:textId="48E1CFA0" w:rsidR="00A9611C" w:rsidRPr="00D6522F" w:rsidRDefault="00A9611C" w:rsidP="00A9611C"/>
    <w:p w14:paraId="19E7107C" w14:textId="507012FA" w:rsidR="00A9611C" w:rsidRPr="00D6522F" w:rsidRDefault="00A9611C" w:rsidP="00A9611C"/>
    <w:p w14:paraId="7694E7EB" w14:textId="4992202D" w:rsidR="00A9611C" w:rsidRPr="00D6522F" w:rsidRDefault="00A9611C" w:rsidP="00A9611C"/>
    <w:p w14:paraId="05E9374B" w14:textId="77777777" w:rsidR="00A9611C" w:rsidRPr="00D6522F" w:rsidRDefault="00A9611C" w:rsidP="00A9611C"/>
    <w:p w14:paraId="5F83ADB7" w14:textId="77777777" w:rsidR="005A55A7" w:rsidRPr="00D6522F" w:rsidRDefault="005A55A7">
      <w:pPr>
        <w:rPr>
          <w:b/>
          <w:bCs/>
        </w:rPr>
      </w:pPr>
      <w:r w:rsidRPr="00D6522F">
        <w:rPr>
          <w:b/>
          <w:bCs/>
        </w:rPr>
        <w:br w:type="page"/>
      </w:r>
    </w:p>
    <w:p w14:paraId="23451D06" w14:textId="3E124F94" w:rsidR="00D65F80" w:rsidRPr="00D6522F" w:rsidRDefault="00D65F80" w:rsidP="00D65F80">
      <w:pPr>
        <w:rPr>
          <w:b/>
          <w:bCs/>
        </w:rPr>
      </w:pPr>
      <w:r w:rsidRPr="00D6522F">
        <w:rPr>
          <w:b/>
          <w:bCs/>
        </w:rPr>
        <w:lastRenderedPageBreak/>
        <w:t>2. An explanation of what opportunities you will have to teach about cross-cultural awareness topic related to Korea in the next semester or school year, including grade level, subject area, and hours of instruction. You should also describe other ways in which you will share the information from the Cross-Cultural Comparison Workshop with the community beyond your own classroom (your colleagues, school, neighborhood, etc.).</w:t>
      </w:r>
    </w:p>
    <w:p w14:paraId="04DA9C08" w14:textId="51A09D05" w:rsidR="00A31B18" w:rsidRPr="00D6522F" w:rsidRDefault="00A31B18" w:rsidP="00D65F80"/>
    <w:p w14:paraId="19B4B8E9" w14:textId="3FE82C9B" w:rsidR="00A31B18" w:rsidRPr="00D6522F" w:rsidRDefault="00A31B18" w:rsidP="00E46D1A">
      <w:pPr>
        <w:spacing w:line="360" w:lineRule="auto"/>
      </w:pPr>
      <w:r w:rsidRPr="00A9611C">
        <w:rPr>
          <w:rFonts w:ascii="Times New Roman" w:hAnsi="Times New Roman" w:cs="Times New Roman"/>
        </w:rPr>
        <w:t xml:space="preserve">I </w:t>
      </w:r>
      <w:r w:rsidRPr="00D6522F">
        <w:rPr>
          <w:rFonts w:ascii="Times New Roman" w:hAnsi="Times New Roman" w:cs="Times New Roman"/>
        </w:rPr>
        <w:t xml:space="preserve">envision incorporating cross-cultural awareness into both my </w:t>
      </w:r>
      <w:r w:rsidRPr="00D6522F">
        <w:rPr>
          <w:rFonts w:ascii="Times New Roman" w:hAnsi="Times New Roman" w:cs="Times New Roman"/>
          <w:i/>
          <w:iCs/>
        </w:rPr>
        <w:t xml:space="preserve">Genocide Studies 1 &amp; 2 </w:t>
      </w:r>
      <w:r w:rsidRPr="00D6522F">
        <w:rPr>
          <w:rFonts w:ascii="Times New Roman" w:hAnsi="Times New Roman" w:cs="Times New Roman"/>
        </w:rPr>
        <w:t xml:space="preserve">(2021-2022) and </w:t>
      </w:r>
      <w:r w:rsidRPr="00D6522F">
        <w:rPr>
          <w:rFonts w:ascii="Times New Roman" w:hAnsi="Times New Roman" w:cs="Times New Roman"/>
          <w:i/>
          <w:iCs/>
        </w:rPr>
        <w:t>Modern Asia</w:t>
      </w:r>
      <w:r w:rsidRPr="00D6522F">
        <w:rPr>
          <w:rFonts w:ascii="Times New Roman" w:hAnsi="Times New Roman" w:cs="Times New Roman"/>
        </w:rPr>
        <w:t xml:space="preserve"> (Fall 2022) courses. These classes are upper-level history electives targeted for 11</w:t>
      </w:r>
      <w:r w:rsidRPr="00D6522F">
        <w:rPr>
          <w:rFonts w:ascii="Times New Roman" w:hAnsi="Times New Roman" w:cs="Times New Roman"/>
          <w:vertAlign w:val="superscript"/>
        </w:rPr>
        <w:t>th</w:t>
      </w:r>
      <w:r w:rsidRPr="00D6522F">
        <w:rPr>
          <w:rFonts w:ascii="Times New Roman" w:hAnsi="Times New Roman" w:cs="Times New Roman"/>
        </w:rPr>
        <w:t xml:space="preserve"> and 12</w:t>
      </w:r>
      <w:r w:rsidRPr="00D6522F">
        <w:rPr>
          <w:rFonts w:ascii="Times New Roman" w:hAnsi="Times New Roman" w:cs="Times New Roman"/>
          <w:vertAlign w:val="superscript"/>
        </w:rPr>
        <w:t>th</w:t>
      </w:r>
      <w:r w:rsidRPr="00D6522F">
        <w:rPr>
          <w:rFonts w:ascii="Times New Roman" w:hAnsi="Times New Roman" w:cs="Times New Roman"/>
        </w:rPr>
        <w:t xml:space="preserve"> graders. Each course </w:t>
      </w:r>
      <w:r w:rsidR="006555E2" w:rsidRPr="00D6522F">
        <w:rPr>
          <w:rFonts w:ascii="Times New Roman" w:hAnsi="Times New Roman" w:cs="Times New Roman"/>
        </w:rPr>
        <w:t xml:space="preserve">has a unit dedicated to identity development and cross-cultural understanding. This unit has five 70-minute periods for a total of 350 minutes of instruction, assessment and reflection. In addition to my classroom integration, I plan to share these lessons and the major take-aways with my colleagues at Westtown School. We have a faculty newsletter sent by the principal to all teaching faculty and staff every weekend. Within the newsletter, there is a section to section for faculty to share teaching tips and professional development resources. If the opportunity arises, I plan to prepare a slideshow of the lesson plan and my students’ work in a future professional development day. Finally, as a member of the Board of Advisors for the University of Pittsburgh NCTA, I plan to share information about PCCU and its workshop. Our Board of Advisors comprise </w:t>
      </w:r>
      <w:r w:rsidR="003D3429" w:rsidRPr="00D6522F">
        <w:rPr>
          <w:rFonts w:ascii="Times New Roman" w:hAnsi="Times New Roman" w:cs="Times New Roman"/>
        </w:rPr>
        <w:t xml:space="preserve">over 15 schools throughout Pennsylvania, and we often provide helpful resources among each other as well as to teachers accessing the </w:t>
      </w:r>
      <w:proofErr w:type="spellStart"/>
      <w:r w:rsidR="003D3429" w:rsidRPr="00D6522F">
        <w:rPr>
          <w:rFonts w:ascii="Times New Roman" w:hAnsi="Times New Roman" w:cs="Times New Roman"/>
        </w:rPr>
        <w:t>UPitt</w:t>
      </w:r>
      <w:proofErr w:type="spellEnd"/>
      <w:r w:rsidR="003D3429" w:rsidRPr="00D6522F">
        <w:rPr>
          <w:rFonts w:ascii="Times New Roman" w:hAnsi="Times New Roman" w:cs="Times New Roman"/>
        </w:rPr>
        <w:t xml:space="preserve"> NCTA resource page. It is my hope to have more representation in PCCU from Westtown School as well as Pennsylvania in general.  </w:t>
      </w:r>
      <w:r w:rsidR="006555E2" w:rsidRPr="00D6522F">
        <w:rPr>
          <w:rFonts w:ascii="Times New Roman" w:hAnsi="Times New Roman" w:cs="Times New Roman"/>
        </w:rPr>
        <w:t xml:space="preserve"> </w:t>
      </w:r>
    </w:p>
    <w:p w14:paraId="03449129" w14:textId="78818F2F" w:rsidR="00A31B18" w:rsidRPr="00D6522F" w:rsidRDefault="00A31B18" w:rsidP="00D65F80"/>
    <w:p w14:paraId="1D5EEE3F" w14:textId="2D596274" w:rsidR="00795D6D" w:rsidRPr="00D6522F" w:rsidRDefault="00795D6D">
      <w:r w:rsidRPr="00D6522F">
        <w:br w:type="page"/>
      </w:r>
    </w:p>
    <w:p w14:paraId="5922C485" w14:textId="77777777" w:rsidR="00A31B18" w:rsidRPr="00D6522F" w:rsidRDefault="00A31B18" w:rsidP="00D65F80"/>
    <w:p w14:paraId="2D773A56" w14:textId="4179A484" w:rsidR="00D65F80" w:rsidRPr="00D6522F" w:rsidRDefault="00D65F80" w:rsidP="00D65F80">
      <w:pPr>
        <w:rPr>
          <w:b/>
          <w:bCs/>
        </w:rPr>
      </w:pPr>
      <w:r w:rsidRPr="00D6522F">
        <w:rPr>
          <w:b/>
          <w:bCs/>
        </w:rPr>
        <w:t>3. A description of specific ways in which you will apply the Cross-Cultural Comparison Workshop content to your teaching</w:t>
      </w:r>
      <w:r w:rsidR="00D6522F" w:rsidRPr="00D6522F">
        <w:rPr>
          <w:b/>
          <w:bCs/>
        </w:rPr>
        <w:t>.</w:t>
      </w:r>
    </w:p>
    <w:p w14:paraId="72A94347" w14:textId="6286E723" w:rsidR="00D6522F" w:rsidRPr="00D6522F" w:rsidRDefault="00D6522F" w:rsidP="00D65F80"/>
    <w:p w14:paraId="11ED528C" w14:textId="77777777" w:rsidR="00D6522F" w:rsidRPr="00D6522F" w:rsidRDefault="00D6522F" w:rsidP="00D6522F">
      <w:pPr>
        <w:spacing w:line="480" w:lineRule="auto"/>
        <w:rPr>
          <w:rFonts w:ascii="Times New Roman" w:hAnsi="Times New Roman" w:cs="Times New Roman"/>
        </w:rPr>
      </w:pPr>
      <w:r w:rsidRPr="00D6522F">
        <w:rPr>
          <w:rFonts w:ascii="Times New Roman" w:hAnsi="Times New Roman" w:cs="Times New Roman"/>
          <w:b/>
          <w:bCs/>
        </w:rPr>
        <w:t>Essential Understandings</w:t>
      </w:r>
      <w:r w:rsidRPr="00D6522F">
        <w:rPr>
          <w:rFonts w:ascii="Times New Roman" w:hAnsi="Times New Roman" w:cs="Times New Roman"/>
        </w:rPr>
        <w:t>:</w:t>
      </w:r>
    </w:p>
    <w:p w14:paraId="6CD3C48B" w14:textId="54181004" w:rsidR="00E0410C" w:rsidRPr="00E0410C" w:rsidRDefault="00D6522F" w:rsidP="00E0410C">
      <w:pPr>
        <w:numPr>
          <w:ilvl w:val="0"/>
          <w:numId w:val="7"/>
        </w:numPr>
        <w:spacing w:line="480" w:lineRule="auto"/>
      </w:pPr>
      <w:r w:rsidRPr="00D6522F">
        <w:rPr>
          <w:rFonts w:ascii="Times New Roman" w:hAnsi="Times New Roman" w:cs="Times New Roman"/>
        </w:rPr>
        <w:t xml:space="preserve">Students will learn about the </w:t>
      </w:r>
      <w:r>
        <w:rPr>
          <w:rFonts w:ascii="Times New Roman" w:hAnsi="Times New Roman" w:cs="Times New Roman"/>
        </w:rPr>
        <w:t xml:space="preserve">various ways in which we construct personal and collective identity, promote monocultural or </w:t>
      </w:r>
      <w:r w:rsidR="00E0410C">
        <w:rPr>
          <w:rFonts w:ascii="Times New Roman" w:hAnsi="Times New Roman" w:cs="Times New Roman"/>
        </w:rPr>
        <w:t>cross-</w:t>
      </w:r>
      <w:r>
        <w:rPr>
          <w:rFonts w:ascii="Times New Roman" w:hAnsi="Times New Roman" w:cs="Times New Roman"/>
        </w:rPr>
        <w:t>cultura</w:t>
      </w:r>
      <w:r w:rsidR="002806E2">
        <w:rPr>
          <w:rFonts w:ascii="Times New Roman" w:hAnsi="Times New Roman" w:cs="Times New Roman"/>
        </w:rPr>
        <w:t>l</w:t>
      </w:r>
      <w:r>
        <w:rPr>
          <w:rFonts w:ascii="Times New Roman" w:hAnsi="Times New Roman" w:cs="Times New Roman"/>
        </w:rPr>
        <w:t xml:space="preserve"> understandin</w:t>
      </w:r>
      <w:r w:rsidR="002806E2">
        <w:rPr>
          <w:rFonts w:ascii="Times New Roman" w:hAnsi="Times New Roman" w:cs="Times New Roman"/>
        </w:rPr>
        <w:t>g</w:t>
      </w:r>
      <w:r>
        <w:rPr>
          <w:rFonts w:ascii="Times New Roman" w:hAnsi="Times New Roman" w:cs="Times New Roman"/>
        </w:rPr>
        <w:t xml:space="preserve">, </w:t>
      </w:r>
      <w:r w:rsidR="002806E2">
        <w:rPr>
          <w:rFonts w:ascii="Times New Roman" w:hAnsi="Times New Roman" w:cs="Times New Roman"/>
        </w:rPr>
        <w:t xml:space="preserve">and apply these ideas to a deeper knowledge of Korean and </w:t>
      </w:r>
      <w:proofErr w:type="gramStart"/>
      <w:r w:rsidR="002806E2">
        <w:rPr>
          <w:rFonts w:ascii="Times New Roman" w:hAnsi="Times New Roman" w:cs="Times New Roman"/>
        </w:rPr>
        <w:t>Korean-American</w:t>
      </w:r>
      <w:proofErr w:type="gramEnd"/>
      <w:r w:rsidR="002806E2">
        <w:rPr>
          <w:rFonts w:ascii="Times New Roman" w:hAnsi="Times New Roman" w:cs="Times New Roman"/>
        </w:rPr>
        <w:t xml:space="preserve"> history and cultures. </w:t>
      </w:r>
      <w:r w:rsidR="00E0410C">
        <w:rPr>
          <w:rFonts w:ascii="Times New Roman" w:hAnsi="Times New Roman" w:cs="Times New Roman"/>
        </w:rPr>
        <w:t>The concepts and ideas from presentation slides, companion resources, and group discussions from the Cross-Cultural Comparison Workshop will underscore the lessons and activities of this unit.</w:t>
      </w:r>
      <w:r w:rsidR="00E0410C" w:rsidRPr="00E0410C">
        <w:rPr>
          <w:rFonts w:ascii="Arial" w:eastAsia="Times New Roman" w:hAnsi="Arial" w:cs="Arial"/>
          <w:b/>
          <w:bCs/>
          <w:color w:val="000000"/>
          <w:sz w:val="22"/>
          <w:szCs w:val="22"/>
          <w:lang w:eastAsia="en-US"/>
        </w:rPr>
        <w:t xml:space="preserve"> </w:t>
      </w:r>
    </w:p>
    <w:p w14:paraId="5EB3E336" w14:textId="001CB12C" w:rsidR="00E0410C" w:rsidRPr="00E0410C" w:rsidRDefault="00E0410C" w:rsidP="00E0410C">
      <w:pPr>
        <w:spacing w:line="480" w:lineRule="auto"/>
        <w:rPr>
          <w:rFonts w:ascii="Times New Roman" w:hAnsi="Times New Roman" w:cs="Times New Roman"/>
        </w:rPr>
      </w:pPr>
      <w:r w:rsidRPr="00E0410C">
        <w:rPr>
          <w:rFonts w:ascii="Times New Roman" w:hAnsi="Times New Roman" w:cs="Times New Roman"/>
          <w:b/>
          <w:bCs/>
        </w:rPr>
        <w:t>Unit Goals:</w:t>
      </w:r>
      <w:r w:rsidRPr="00E0410C">
        <w:rPr>
          <w:rFonts w:ascii="Times New Roman" w:hAnsi="Times New Roman" w:cs="Times New Roman"/>
        </w:rPr>
        <w:t xml:space="preserve"> </w:t>
      </w:r>
      <w:r>
        <w:rPr>
          <w:rFonts w:ascii="Times New Roman" w:hAnsi="Times New Roman" w:cs="Times New Roman"/>
        </w:rPr>
        <w:t>By the end of this unit</w:t>
      </w:r>
      <w:r w:rsidRPr="00E0410C">
        <w:rPr>
          <w:rFonts w:ascii="Times New Roman" w:hAnsi="Times New Roman" w:cs="Times New Roman"/>
        </w:rPr>
        <w:t>, students will</w:t>
      </w:r>
      <w:r>
        <w:rPr>
          <w:rFonts w:ascii="Times New Roman" w:hAnsi="Times New Roman" w:cs="Times New Roman"/>
        </w:rPr>
        <w:t xml:space="preserve"> gain an understanding of</w:t>
      </w:r>
    </w:p>
    <w:p w14:paraId="36208621" w14:textId="0370F0EA" w:rsidR="00E0410C" w:rsidRPr="00E0410C" w:rsidRDefault="00E0410C" w:rsidP="00E0410C">
      <w:pPr>
        <w:numPr>
          <w:ilvl w:val="0"/>
          <w:numId w:val="7"/>
        </w:numPr>
        <w:spacing w:line="480" w:lineRule="auto"/>
        <w:rPr>
          <w:rFonts w:ascii="Times New Roman" w:hAnsi="Times New Roman" w:cs="Times New Roman"/>
        </w:rPr>
      </w:pPr>
      <w:r>
        <w:rPr>
          <w:rFonts w:ascii="Times New Roman" w:hAnsi="Times New Roman" w:cs="Times New Roman"/>
        </w:rPr>
        <w:t>the layers in which we build personal identity and collective identity</w:t>
      </w:r>
    </w:p>
    <w:p w14:paraId="18C66EF7" w14:textId="0EE274A1" w:rsidR="00E0410C" w:rsidRPr="00E0410C" w:rsidRDefault="00BC080F" w:rsidP="00E0410C">
      <w:pPr>
        <w:numPr>
          <w:ilvl w:val="0"/>
          <w:numId w:val="7"/>
        </w:numPr>
        <w:spacing w:line="480" w:lineRule="auto"/>
        <w:rPr>
          <w:rFonts w:ascii="Times New Roman" w:hAnsi="Times New Roman" w:cs="Times New Roman"/>
        </w:rPr>
      </w:pPr>
      <w:r>
        <w:rPr>
          <w:rFonts w:ascii="Times New Roman" w:hAnsi="Times New Roman" w:cs="Times New Roman"/>
        </w:rPr>
        <w:t xml:space="preserve">contributions from cultural psychology and cross-cultural studies in examining collective values and norms in South Korea and U.S. culture </w:t>
      </w:r>
    </w:p>
    <w:p w14:paraId="0F9BBE71" w14:textId="113FCE6F" w:rsidR="00E0410C" w:rsidRPr="00E0410C" w:rsidRDefault="00BC080F" w:rsidP="00E0410C">
      <w:pPr>
        <w:numPr>
          <w:ilvl w:val="0"/>
          <w:numId w:val="7"/>
        </w:numPr>
        <w:spacing w:line="480" w:lineRule="auto"/>
        <w:rPr>
          <w:rFonts w:ascii="Times New Roman" w:hAnsi="Times New Roman" w:cs="Times New Roman"/>
        </w:rPr>
      </w:pPr>
      <w:r>
        <w:rPr>
          <w:rFonts w:ascii="Times New Roman" w:hAnsi="Times New Roman" w:cs="Times New Roman"/>
        </w:rPr>
        <w:t>the ways in which Americans learn about and experience Korean culture and society as well as the ways in which Koreans view aspects of their culture and society</w:t>
      </w:r>
    </w:p>
    <w:p w14:paraId="58848D04" w14:textId="18F602AD" w:rsidR="00D6522F" w:rsidRDefault="003E1404" w:rsidP="00D6522F">
      <w:pPr>
        <w:numPr>
          <w:ilvl w:val="0"/>
          <w:numId w:val="7"/>
        </w:numPr>
        <w:spacing w:line="480" w:lineRule="auto"/>
        <w:rPr>
          <w:rFonts w:ascii="Times New Roman" w:hAnsi="Times New Roman" w:cs="Times New Roman"/>
        </w:rPr>
      </w:pPr>
      <w:r>
        <w:rPr>
          <w:rFonts w:ascii="Times New Roman" w:hAnsi="Times New Roman" w:cs="Times New Roman"/>
        </w:rPr>
        <w:t xml:space="preserve">important events in </w:t>
      </w:r>
      <w:proofErr w:type="gramStart"/>
      <w:r>
        <w:rPr>
          <w:rFonts w:ascii="Times New Roman" w:hAnsi="Times New Roman" w:cs="Times New Roman"/>
        </w:rPr>
        <w:t>Korean-</w:t>
      </w:r>
      <w:r w:rsidR="00B60E8C">
        <w:rPr>
          <w:rFonts w:ascii="Times New Roman" w:hAnsi="Times New Roman" w:cs="Times New Roman"/>
        </w:rPr>
        <w:t>American</w:t>
      </w:r>
      <w:proofErr w:type="gramEnd"/>
      <w:r w:rsidR="00B60E8C">
        <w:rPr>
          <w:rFonts w:ascii="Times New Roman" w:hAnsi="Times New Roman" w:cs="Times New Roman"/>
        </w:rPr>
        <w:t xml:space="preserve"> history and culture </w:t>
      </w:r>
    </w:p>
    <w:p w14:paraId="30D15BD3" w14:textId="3229422D" w:rsidR="00B60E8C" w:rsidRDefault="00B60E8C" w:rsidP="00B60E8C">
      <w:pPr>
        <w:spacing w:line="480" w:lineRule="auto"/>
        <w:rPr>
          <w:rFonts w:ascii="Times New Roman" w:hAnsi="Times New Roman" w:cs="Times New Roman"/>
        </w:rPr>
      </w:pPr>
    </w:p>
    <w:tbl>
      <w:tblPr>
        <w:tblStyle w:val="TableGrid"/>
        <w:tblW w:w="9599" w:type="dxa"/>
        <w:tblLayout w:type="fixed"/>
        <w:tblLook w:val="04A0" w:firstRow="1" w:lastRow="0" w:firstColumn="1" w:lastColumn="0" w:noHBand="0" w:noVBand="1"/>
      </w:tblPr>
      <w:tblGrid>
        <w:gridCol w:w="985"/>
        <w:gridCol w:w="1530"/>
        <w:gridCol w:w="2247"/>
        <w:gridCol w:w="4837"/>
      </w:tblGrid>
      <w:tr w:rsidR="00B60E8C" w14:paraId="47B49B14" w14:textId="77777777" w:rsidTr="00B60E8C">
        <w:tc>
          <w:tcPr>
            <w:tcW w:w="985" w:type="dxa"/>
            <w:shd w:val="clear" w:color="auto" w:fill="FFC000" w:themeFill="accent4"/>
            <w:vAlign w:val="center"/>
          </w:tcPr>
          <w:p w14:paraId="72294CE3" w14:textId="1E049C4E" w:rsidR="00B60E8C" w:rsidRPr="00B60E8C" w:rsidRDefault="00B60E8C" w:rsidP="00B60E8C">
            <w:pPr>
              <w:spacing w:line="480" w:lineRule="auto"/>
              <w:jc w:val="center"/>
              <w:rPr>
                <w:rFonts w:ascii="Times New Roman" w:hAnsi="Times New Roman" w:cs="Times New Roman"/>
                <w:b/>
                <w:bCs/>
              </w:rPr>
            </w:pPr>
            <w:r w:rsidRPr="00B60E8C">
              <w:rPr>
                <w:rFonts w:ascii="Times New Roman" w:hAnsi="Times New Roman" w:cs="Times New Roman"/>
                <w:b/>
                <w:bCs/>
              </w:rPr>
              <w:t>Lesson</w:t>
            </w:r>
          </w:p>
        </w:tc>
        <w:tc>
          <w:tcPr>
            <w:tcW w:w="1530" w:type="dxa"/>
            <w:shd w:val="clear" w:color="auto" w:fill="FFC000" w:themeFill="accent4"/>
            <w:vAlign w:val="center"/>
          </w:tcPr>
          <w:p w14:paraId="357786E5" w14:textId="1F9A1038" w:rsidR="00B60E8C" w:rsidRPr="00B60E8C" w:rsidRDefault="00B60E8C" w:rsidP="00B60E8C">
            <w:pPr>
              <w:spacing w:line="480" w:lineRule="auto"/>
              <w:jc w:val="center"/>
              <w:rPr>
                <w:rFonts w:ascii="Times New Roman" w:hAnsi="Times New Roman" w:cs="Times New Roman"/>
                <w:b/>
                <w:bCs/>
              </w:rPr>
            </w:pPr>
            <w:r w:rsidRPr="00B60E8C">
              <w:rPr>
                <w:rFonts w:ascii="Times New Roman" w:hAnsi="Times New Roman" w:cs="Times New Roman"/>
                <w:b/>
                <w:bCs/>
              </w:rPr>
              <w:t>Theme</w:t>
            </w:r>
          </w:p>
        </w:tc>
        <w:tc>
          <w:tcPr>
            <w:tcW w:w="2247" w:type="dxa"/>
            <w:shd w:val="clear" w:color="auto" w:fill="FFC000" w:themeFill="accent4"/>
            <w:vAlign w:val="center"/>
          </w:tcPr>
          <w:p w14:paraId="457EBE5B" w14:textId="78ED14DA" w:rsidR="00B60E8C" w:rsidRPr="00B60E8C" w:rsidRDefault="00B60E8C" w:rsidP="00B60E8C">
            <w:pPr>
              <w:spacing w:line="480" w:lineRule="auto"/>
              <w:jc w:val="center"/>
              <w:rPr>
                <w:rFonts w:ascii="Times New Roman" w:hAnsi="Times New Roman" w:cs="Times New Roman"/>
                <w:b/>
                <w:bCs/>
              </w:rPr>
            </w:pPr>
            <w:r w:rsidRPr="00B60E8C">
              <w:rPr>
                <w:rFonts w:ascii="Times New Roman" w:hAnsi="Times New Roman" w:cs="Times New Roman"/>
                <w:b/>
                <w:bCs/>
              </w:rPr>
              <w:t>Resources</w:t>
            </w:r>
          </w:p>
        </w:tc>
        <w:tc>
          <w:tcPr>
            <w:tcW w:w="4837" w:type="dxa"/>
            <w:shd w:val="clear" w:color="auto" w:fill="FFC000" w:themeFill="accent4"/>
            <w:vAlign w:val="center"/>
          </w:tcPr>
          <w:p w14:paraId="2A59879F" w14:textId="1EFFC9CB" w:rsidR="00B60E8C" w:rsidRPr="00B60E8C" w:rsidRDefault="00320FF7" w:rsidP="00B60E8C">
            <w:pPr>
              <w:spacing w:line="480" w:lineRule="auto"/>
              <w:jc w:val="center"/>
              <w:rPr>
                <w:rFonts w:ascii="Times New Roman" w:hAnsi="Times New Roman" w:cs="Times New Roman"/>
                <w:b/>
                <w:bCs/>
              </w:rPr>
            </w:pPr>
            <w:r>
              <w:rPr>
                <w:rFonts w:ascii="Times New Roman" w:hAnsi="Times New Roman" w:cs="Times New Roman"/>
                <w:b/>
                <w:bCs/>
              </w:rPr>
              <w:t>Procedure</w:t>
            </w:r>
            <w:r w:rsidR="00B60E8C" w:rsidRPr="00B60E8C">
              <w:rPr>
                <w:rFonts w:ascii="Times New Roman" w:hAnsi="Times New Roman" w:cs="Times New Roman"/>
                <w:b/>
                <w:bCs/>
              </w:rPr>
              <w:t xml:space="preserve"> &amp; Activities</w:t>
            </w:r>
          </w:p>
        </w:tc>
      </w:tr>
      <w:tr w:rsidR="00B60E8C" w14:paraId="0ACB6455" w14:textId="77777777" w:rsidTr="00FA5DD1">
        <w:tc>
          <w:tcPr>
            <w:tcW w:w="985" w:type="dxa"/>
          </w:tcPr>
          <w:p w14:paraId="76AE3092" w14:textId="1909CBCF" w:rsidR="00B60E8C" w:rsidRPr="00B60E8C" w:rsidRDefault="00B60E8C" w:rsidP="00FA5DD1">
            <w:pPr>
              <w:spacing w:line="480" w:lineRule="auto"/>
              <w:jc w:val="center"/>
              <w:rPr>
                <w:rFonts w:ascii="Times New Roman" w:hAnsi="Times New Roman" w:cs="Times New Roman"/>
                <w:b/>
                <w:bCs/>
              </w:rPr>
            </w:pPr>
            <w:r w:rsidRPr="00B60E8C">
              <w:rPr>
                <w:rFonts w:ascii="Times New Roman" w:hAnsi="Times New Roman" w:cs="Times New Roman"/>
                <w:b/>
                <w:bCs/>
              </w:rPr>
              <w:t>1</w:t>
            </w:r>
          </w:p>
        </w:tc>
        <w:tc>
          <w:tcPr>
            <w:tcW w:w="1530" w:type="dxa"/>
          </w:tcPr>
          <w:p w14:paraId="138A36DF" w14:textId="7DFFEB7E" w:rsidR="00B60E8C" w:rsidRPr="00FA5DD1" w:rsidRDefault="00B60E8C" w:rsidP="00FA5DD1">
            <w:pPr>
              <w:pStyle w:val="NoSpacing"/>
              <w:rPr>
                <w:rFonts w:ascii="Times New Roman" w:hAnsi="Times New Roman" w:cs="Times New Roman"/>
                <w:b/>
                <w:bCs/>
                <w:sz w:val="20"/>
                <w:szCs w:val="20"/>
              </w:rPr>
            </w:pPr>
            <w:r w:rsidRPr="00FA5DD1">
              <w:rPr>
                <w:rFonts w:ascii="Times New Roman" w:hAnsi="Times New Roman" w:cs="Times New Roman"/>
                <w:b/>
                <w:bCs/>
                <w:sz w:val="20"/>
                <w:szCs w:val="20"/>
              </w:rPr>
              <w:t>Constructing Identity</w:t>
            </w:r>
          </w:p>
        </w:tc>
        <w:tc>
          <w:tcPr>
            <w:tcW w:w="2247" w:type="dxa"/>
          </w:tcPr>
          <w:p w14:paraId="3F533346" w14:textId="77777777" w:rsidR="00B60E8C" w:rsidRDefault="00627969" w:rsidP="00627969">
            <w:pPr>
              <w:pStyle w:val="NoSpacing"/>
              <w:rPr>
                <w:rFonts w:ascii="Times New Roman" w:hAnsi="Times New Roman" w:cs="Times New Roman"/>
                <w:sz w:val="20"/>
                <w:szCs w:val="20"/>
              </w:rPr>
            </w:pPr>
            <w:r w:rsidRPr="00627969">
              <w:rPr>
                <w:rFonts w:ascii="Times New Roman" w:hAnsi="Times New Roman" w:cs="Times New Roman"/>
                <w:b/>
                <w:bCs/>
                <w:sz w:val="20"/>
                <w:szCs w:val="20"/>
              </w:rPr>
              <w:t>Video</w:t>
            </w:r>
            <w:r w:rsidRPr="00627969">
              <w:rPr>
                <w:rFonts w:ascii="Times New Roman" w:hAnsi="Times New Roman" w:cs="Times New Roman"/>
                <w:sz w:val="20"/>
                <w:szCs w:val="20"/>
              </w:rPr>
              <w:t>: Social Identity Theory</w:t>
            </w:r>
          </w:p>
          <w:p w14:paraId="3867B6CB" w14:textId="4F74FB13" w:rsidR="00627969" w:rsidRPr="00627969" w:rsidRDefault="00627969" w:rsidP="00627969">
            <w:pPr>
              <w:pStyle w:val="NoSpacing"/>
              <w:rPr>
                <w:rFonts w:ascii="Times New Roman" w:hAnsi="Times New Roman" w:cs="Times New Roman"/>
                <w:sz w:val="20"/>
                <w:szCs w:val="20"/>
              </w:rPr>
            </w:pPr>
            <w:r w:rsidRPr="00627969">
              <w:rPr>
                <w:rFonts w:ascii="Times New Roman" w:hAnsi="Times New Roman" w:cs="Times New Roman"/>
                <w:b/>
                <w:bCs/>
                <w:sz w:val="20"/>
                <w:szCs w:val="20"/>
              </w:rPr>
              <w:t>Worksheet</w:t>
            </w:r>
            <w:r>
              <w:rPr>
                <w:rFonts w:ascii="Times New Roman" w:hAnsi="Times New Roman" w:cs="Times New Roman"/>
                <w:sz w:val="20"/>
                <w:szCs w:val="20"/>
              </w:rPr>
              <w:t>: Universe of Obligation</w:t>
            </w:r>
          </w:p>
        </w:tc>
        <w:tc>
          <w:tcPr>
            <w:tcW w:w="4837" w:type="dxa"/>
          </w:tcPr>
          <w:p w14:paraId="1F6A8BDA" w14:textId="290BDC9A" w:rsidR="00320FF7" w:rsidRPr="00320FF7" w:rsidRDefault="00320FF7" w:rsidP="00320FF7">
            <w:pPr>
              <w:pStyle w:val="NoSpacing"/>
              <w:numPr>
                <w:ilvl w:val="0"/>
                <w:numId w:val="9"/>
              </w:numPr>
              <w:rPr>
                <w:rFonts w:ascii="Times New Roman" w:hAnsi="Times New Roman" w:cs="Times New Roman"/>
              </w:rPr>
            </w:pPr>
            <w:r w:rsidRPr="00320FF7">
              <w:rPr>
                <w:rFonts w:ascii="Times New Roman" w:hAnsi="Times New Roman" w:cs="Times New Roman"/>
                <w:b/>
                <w:bCs/>
              </w:rPr>
              <w:t>Brainstorm</w:t>
            </w:r>
            <w:r>
              <w:rPr>
                <w:rFonts w:ascii="Times New Roman" w:hAnsi="Times New Roman" w:cs="Times New Roman"/>
                <w:b/>
                <w:bCs/>
              </w:rPr>
              <w:t xml:space="preserve"> “2 known, 1 unknown”</w:t>
            </w:r>
            <w:r>
              <w:rPr>
                <w:rFonts w:ascii="Times New Roman" w:hAnsi="Times New Roman" w:cs="Times New Roman"/>
              </w:rPr>
              <w:t>: In small groups of 4-5 students, each student takes a turn providing 2 aspects of their identity that is known to the group and 1 aspect that may be unknown. (</w:t>
            </w:r>
            <w:r>
              <w:rPr>
                <w:rFonts w:ascii="Times New Roman" w:hAnsi="Times New Roman" w:cs="Times New Roman"/>
                <w:i/>
                <w:iCs/>
              </w:rPr>
              <w:t>This is a variation of “2 Truths &amp; 1 Lie”</w:t>
            </w:r>
            <w:r>
              <w:rPr>
                <w:rFonts w:ascii="Times New Roman" w:hAnsi="Times New Roman" w:cs="Times New Roman"/>
              </w:rPr>
              <w:t xml:space="preserve">). For example, a student might mention that he’s a brother, a soccer player, and has B+ type blood. </w:t>
            </w:r>
            <w:r>
              <w:rPr>
                <w:rFonts w:ascii="Times New Roman" w:hAnsi="Times New Roman" w:cs="Times New Roman"/>
                <w:i/>
                <w:iCs/>
              </w:rPr>
              <w:t xml:space="preserve">Students should be encouraged to only share aspects with which they feel comfortable for others to know. </w:t>
            </w:r>
            <w:r>
              <w:rPr>
                <w:rFonts w:ascii="Times New Roman" w:hAnsi="Times New Roman" w:cs="Times New Roman"/>
              </w:rPr>
              <w:t xml:space="preserve">After all members have shared, the teacher will ask for each group to </w:t>
            </w:r>
            <w:r>
              <w:rPr>
                <w:rFonts w:ascii="Times New Roman" w:hAnsi="Times New Roman" w:cs="Times New Roman"/>
              </w:rPr>
              <w:lastRenderedPageBreak/>
              <w:t>provide 1-2 willing volunteers to share openly with the class.</w:t>
            </w:r>
          </w:p>
          <w:p w14:paraId="0C17809C" w14:textId="59B9B7C6" w:rsidR="00B60E8C" w:rsidRDefault="00320FF7" w:rsidP="00320FF7">
            <w:pPr>
              <w:pStyle w:val="NoSpacing"/>
              <w:numPr>
                <w:ilvl w:val="0"/>
                <w:numId w:val="9"/>
              </w:numPr>
              <w:rPr>
                <w:rFonts w:ascii="Times New Roman" w:hAnsi="Times New Roman" w:cs="Times New Roman"/>
              </w:rPr>
            </w:pPr>
            <w:r w:rsidRPr="00C166FE">
              <w:rPr>
                <w:rFonts w:ascii="Times New Roman" w:hAnsi="Times New Roman" w:cs="Times New Roman"/>
                <w:b/>
                <w:bCs/>
              </w:rPr>
              <w:t>Video (Social Identity Theory)</w:t>
            </w:r>
            <w:r w:rsidR="00C166FE">
              <w:rPr>
                <w:rFonts w:ascii="Times New Roman" w:hAnsi="Times New Roman" w:cs="Times New Roman"/>
              </w:rPr>
              <w:t xml:space="preserve">: After a brief follow-up discussion of what was shared, students will then view a video on “social identity theory.” </w:t>
            </w:r>
            <w:r>
              <w:rPr>
                <w:rFonts w:ascii="Times New Roman" w:hAnsi="Times New Roman" w:cs="Times New Roman"/>
              </w:rPr>
              <w:t xml:space="preserve"> </w:t>
            </w:r>
            <w:r w:rsidR="00C166FE">
              <w:rPr>
                <w:rFonts w:ascii="Times New Roman" w:hAnsi="Times New Roman" w:cs="Times New Roman"/>
              </w:rPr>
              <w:t xml:space="preserve">The teacher will explain the </w:t>
            </w:r>
            <w:r w:rsidR="00C166FE" w:rsidRPr="00C166FE">
              <w:rPr>
                <w:rFonts w:ascii="Times New Roman" w:hAnsi="Times New Roman" w:cs="Times New Roman"/>
                <w:b/>
                <w:bCs/>
              </w:rPr>
              <w:t>3-2-1 method</w:t>
            </w:r>
            <w:r w:rsidR="00C166FE">
              <w:rPr>
                <w:rFonts w:ascii="Times New Roman" w:hAnsi="Times New Roman" w:cs="Times New Roman"/>
              </w:rPr>
              <w:t xml:space="preserve"> of engaging the video. </w:t>
            </w:r>
            <w:r w:rsidR="00C166FE">
              <w:rPr>
                <w:rFonts w:ascii="Times New Roman" w:hAnsi="Times New Roman" w:cs="Times New Roman"/>
                <w:i/>
                <w:iCs/>
              </w:rPr>
              <w:t xml:space="preserve">Write down 3 memorable details, 2 questions that may not have been answered, and 1 interesting fact. </w:t>
            </w:r>
            <w:r w:rsidR="00C166FE">
              <w:rPr>
                <w:rFonts w:ascii="Times New Roman" w:hAnsi="Times New Roman" w:cs="Times New Roman"/>
              </w:rPr>
              <w:t xml:space="preserve">The class discussion will be centered on the </w:t>
            </w:r>
            <w:r w:rsidR="00C166FE" w:rsidRPr="00C166FE">
              <w:rPr>
                <w:rFonts w:ascii="Times New Roman" w:hAnsi="Times New Roman" w:cs="Times New Roman"/>
                <w:b/>
                <w:bCs/>
              </w:rPr>
              <w:t>3-2-1 notes</w:t>
            </w:r>
            <w:r w:rsidRPr="00320FF7">
              <w:rPr>
                <w:rFonts w:ascii="Times New Roman" w:hAnsi="Times New Roman" w:cs="Times New Roman"/>
              </w:rPr>
              <w:t xml:space="preserve"> </w:t>
            </w:r>
            <w:r w:rsidR="00C166FE">
              <w:rPr>
                <w:rFonts w:ascii="Times New Roman" w:hAnsi="Times New Roman" w:cs="Times New Roman"/>
              </w:rPr>
              <w:t xml:space="preserve">and aim to further their understanding of personal and collective identity. </w:t>
            </w:r>
            <w:r w:rsidR="00C166FE">
              <w:rPr>
                <w:rFonts w:ascii="Times New Roman" w:hAnsi="Times New Roman" w:cs="Times New Roman"/>
                <w:i/>
                <w:iCs/>
              </w:rPr>
              <w:t>There may be many questions about aspects of identity that change over time or have different meanings in different social contexts.</w:t>
            </w:r>
          </w:p>
          <w:p w14:paraId="59EEC26B" w14:textId="728B2109" w:rsidR="00C166FE" w:rsidRPr="00FA5DD1" w:rsidRDefault="00C166FE" w:rsidP="00320FF7">
            <w:pPr>
              <w:pStyle w:val="NoSpacing"/>
              <w:numPr>
                <w:ilvl w:val="0"/>
                <w:numId w:val="9"/>
              </w:numPr>
              <w:rPr>
                <w:rFonts w:ascii="Times New Roman" w:hAnsi="Times New Roman" w:cs="Times New Roman"/>
              </w:rPr>
            </w:pPr>
            <w:r w:rsidRPr="00FA5DD1">
              <w:rPr>
                <w:rFonts w:ascii="Times New Roman" w:hAnsi="Times New Roman" w:cs="Times New Roman"/>
                <w:b/>
                <w:bCs/>
              </w:rPr>
              <w:t>Universe of Obligation</w:t>
            </w:r>
            <w:r>
              <w:rPr>
                <w:rFonts w:ascii="Times New Roman" w:hAnsi="Times New Roman" w:cs="Times New Roman"/>
              </w:rPr>
              <w:t xml:space="preserve">: This activity comes from the Facing History toolkit. It involves students considering themselves within </w:t>
            </w:r>
            <w:r w:rsidR="00FA5DD1">
              <w:rPr>
                <w:rFonts w:ascii="Times New Roman" w:hAnsi="Times New Roman" w:cs="Times New Roman"/>
              </w:rPr>
              <w:t>different layers of in-groups</w:t>
            </w:r>
            <w:r w:rsidR="00583C1B">
              <w:rPr>
                <w:rFonts w:ascii="Times New Roman" w:hAnsi="Times New Roman" w:cs="Times New Roman"/>
              </w:rPr>
              <w:t xml:space="preserve"> (based on social identity)</w:t>
            </w:r>
            <w:r w:rsidR="00FA5DD1">
              <w:rPr>
                <w:rFonts w:ascii="Times New Roman" w:hAnsi="Times New Roman" w:cs="Times New Roman"/>
              </w:rPr>
              <w:t xml:space="preserve">, some more meaningful to them than others. Students will fill each layer with groups to whom they feel a sense of belonging, the closer circles (closer) and the wider circles (more removed). </w:t>
            </w:r>
            <w:r w:rsidR="00FA5DD1">
              <w:rPr>
                <w:rFonts w:ascii="Times New Roman" w:hAnsi="Times New Roman" w:cs="Times New Roman"/>
                <w:i/>
                <w:iCs/>
              </w:rPr>
              <w:t>Students might write down their family, circle of friends, a team, etc.; they might put their religion or cultural affiliation in wider circles. Their choices will be subjective but should reflect their own sense of “belonging.”</w:t>
            </w:r>
          </w:p>
          <w:p w14:paraId="6B91780D" w14:textId="77777777" w:rsidR="00FA5DD1" w:rsidRDefault="00FA5DD1" w:rsidP="00320FF7">
            <w:pPr>
              <w:pStyle w:val="NoSpacing"/>
              <w:numPr>
                <w:ilvl w:val="0"/>
                <w:numId w:val="9"/>
              </w:numPr>
              <w:rPr>
                <w:rFonts w:ascii="Times New Roman" w:hAnsi="Times New Roman" w:cs="Times New Roman"/>
              </w:rPr>
            </w:pPr>
            <w:r>
              <w:rPr>
                <w:rFonts w:ascii="Times New Roman" w:hAnsi="Times New Roman" w:cs="Times New Roman"/>
                <w:b/>
                <w:bCs/>
              </w:rPr>
              <w:t xml:space="preserve">Exit ticket: </w:t>
            </w:r>
            <w:r w:rsidR="00583C1B" w:rsidRPr="00583C1B">
              <w:rPr>
                <w:rFonts w:ascii="Times New Roman" w:hAnsi="Times New Roman" w:cs="Times New Roman"/>
              </w:rPr>
              <w:t>Each student offers on</w:t>
            </w:r>
            <w:r w:rsidR="00583C1B">
              <w:rPr>
                <w:rFonts w:ascii="Times New Roman" w:hAnsi="Times New Roman" w:cs="Times New Roman"/>
              </w:rPr>
              <w:t>e social identity aspect that they included and why it matters to them.</w:t>
            </w:r>
          </w:p>
          <w:p w14:paraId="7DDC62E8" w14:textId="789AF40C" w:rsidR="00583C1B" w:rsidRPr="00320FF7" w:rsidRDefault="00583C1B" w:rsidP="00583C1B">
            <w:pPr>
              <w:pStyle w:val="NoSpacing"/>
              <w:ind w:left="720"/>
              <w:rPr>
                <w:rFonts w:ascii="Times New Roman" w:hAnsi="Times New Roman" w:cs="Times New Roman"/>
              </w:rPr>
            </w:pPr>
          </w:p>
        </w:tc>
      </w:tr>
      <w:tr w:rsidR="00583C1B" w14:paraId="7F1997BD" w14:textId="77777777" w:rsidTr="00FA5DD1">
        <w:tc>
          <w:tcPr>
            <w:tcW w:w="985" w:type="dxa"/>
          </w:tcPr>
          <w:p w14:paraId="37D4C2B5" w14:textId="27DC8AA2" w:rsidR="00583C1B" w:rsidRPr="00B60E8C" w:rsidRDefault="00583C1B" w:rsidP="00583C1B">
            <w:pPr>
              <w:spacing w:line="480" w:lineRule="auto"/>
              <w:jc w:val="center"/>
              <w:rPr>
                <w:rFonts w:ascii="Times New Roman" w:hAnsi="Times New Roman" w:cs="Times New Roman"/>
                <w:b/>
                <w:bCs/>
              </w:rPr>
            </w:pPr>
            <w:r w:rsidRPr="00B60E8C">
              <w:rPr>
                <w:rFonts w:ascii="Times New Roman" w:hAnsi="Times New Roman" w:cs="Times New Roman"/>
                <w:b/>
                <w:bCs/>
              </w:rPr>
              <w:lastRenderedPageBreak/>
              <w:t>2</w:t>
            </w:r>
          </w:p>
        </w:tc>
        <w:tc>
          <w:tcPr>
            <w:tcW w:w="1530" w:type="dxa"/>
          </w:tcPr>
          <w:p w14:paraId="783E6B93" w14:textId="4D02231E" w:rsidR="00583C1B" w:rsidRPr="00FA5DD1" w:rsidRDefault="00583C1B" w:rsidP="00583C1B">
            <w:pPr>
              <w:pStyle w:val="NoSpacing"/>
              <w:rPr>
                <w:rFonts w:ascii="Times New Roman" w:hAnsi="Times New Roman" w:cs="Times New Roman"/>
                <w:b/>
                <w:bCs/>
                <w:sz w:val="20"/>
                <w:szCs w:val="20"/>
              </w:rPr>
            </w:pPr>
            <w:r w:rsidRPr="00FA5DD1">
              <w:rPr>
                <w:rFonts w:ascii="Times New Roman" w:hAnsi="Times New Roman" w:cs="Times New Roman"/>
                <w:b/>
                <w:bCs/>
                <w:sz w:val="20"/>
                <w:szCs w:val="20"/>
              </w:rPr>
              <w:t>Cross-Cultural Theory</w:t>
            </w:r>
          </w:p>
        </w:tc>
        <w:tc>
          <w:tcPr>
            <w:tcW w:w="2247" w:type="dxa"/>
          </w:tcPr>
          <w:p w14:paraId="0603F1BA" w14:textId="77777777" w:rsidR="00583C1B" w:rsidRDefault="00583C1B" w:rsidP="00583C1B">
            <w:pPr>
              <w:pStyle w:val="NoSpacing"/>
              <w:rPr>
                <w:rFonts w:ascii="Times New Roman" w:hAnsi="Times New Roman" w:cs="Times New Roman"/>
                <w:sz w:val="20"/>
                <w:szCs w:val="20"/>
              </w:rPr>
            </w:pPr>
            <w:r>
              <w:rPr>
                <w:rFonts w:ascii="Times New Roman" w:hAnsi="Times New Roman" w:cs="Times New Roman"/>
                <w:b/>
                <w:bCs/>
                <w:sz w:val="20"/>
                <w:szCs w:val="20"/>
              </w:rPr>
              <w:t xml:space="preserve">Slides: </w:t>
            </w:r>
            <w:r>
              <w:rPr>
                <w:rFonts w:ascii="Times New Roman" w:hAnsi="Times New Roman" w:cs="Times New Roman"/>
                <w:sz w:val="20"/>
                <w:szCs w:val="20"/>
              </w:rPr>
              <w:t xml:space="preserve">Prof. </w:t>
            </w:r>
            <w:proofErr w:type="spellStart"/>
            <w:r>
              <w:rPr>
                <w:rFonts w:ascii="Times New Roman" w:hAnsi="Times New Roman" w:cs="Times New Roman"/>
                <w:sz w:val="20"/>
                <w:szCs w:val="20"/>
              </w:rPr>
              <w:t>Kuchinke</w:t>
            </w:r>
            <w:proofErr w:type="spellEnd"/>
          </w:p>
          <w:p w14:paraId="10D592B1" w14:textId="4D7F6E79" w:rsidR="00583C1B" w:rsidRPr="00627969" w:rsidRDefault="00583C1B" w:rsidP="00583C1B">
            <w:pPr>
              <w:pStyle w:val="NoSpacing"/>
              <w:rPr>
                <w:rFonts w:ascii="Times New Roman" w:hAnsi="Times New Roman" w:cs="Times New Roman"/>
                <w:sz w:val="20"/>
                <w:szCs w:val="20"/>
              </w:rPr>
            </w:pPr>
            <w:r w:rsidRPr="00627969">
              <w:rPr>
                <w:rFonts w:ascii="Times New Roman" w:hAnsi="Times New Roman" w:cs="Times New Roman"/>
                <w:b/>
                <w:bCs/>
                <w:sz w:val="20"/>
                <w:szCs w:val="20"/>
              </w:rPr>
              <w:t>Video</w:t>
            </w:r>
            <w:r w:rsidRPr="00627969">
              <w:rPr>
                <w:rFonts w:ascii="Times New Roman" w:hAnsi="Times New Roman" w:cs="Times New Roman"/>
                <w:sz w:val="20"/>
                <w:szCs w:val="20"/>
              </w:rPr>
              <w:t xml:space="preserve">: </w:t>
            </w:r>
            <w:r>
              <w:rPr>
                <w:rFonts w:ascii="Times New Roman" w:hAnsi="Times New Roman" w:cs="Times New Roman"/>
                <w:sz w:val="20"/>
                <w:szCs w:val="20"/>
              </w:rPr>
              <w:t>PBS Cultural Psychology</w:t>
            </w:r>
          </w:p>
          <w:p w14:paraId="0DB1CDBB" w14:textId="5E313A16" w:rsidR="00583C1B" w:rsidRPr="00627969" w:rsidRDefault="00583C1B" w:rsidP="00583C1B">
            <w:pPr>
              <w:pStyle w:val="NoSpacing"/>
              <w:rPr>
                <w:rFonts w:ascii="Times New Roman" w:hAnsi="Times New Roman" w:cs="Times New Roman"/>
                <w:sz w:val="20"/>
                <w:szCs w:val="20"/>
              </w:rPr>
            </w:pPr>
            <w:r>
              <w:rPr>
                <w:rFonts w:ascii="Times New Roman" w:hAnsi="Times New Roman" w:cs="Times New Roman"/>
                <w:b/>
                <w:bCs/>
                <w:sz w:val="20"/>
                <w:szCs w:val="20"/>
              </w:rPr>
              <w:t>Website</w:t>
            </w:r>
            <w:r w:rsidRPr="00627969">
              <w:rPr>
                <w:rFonts w:ascii="Times New Roman" w:hAnsi="Times New Roman" w:cs="Times New Roman"/>
                <w:sz w:val="20"/>
                <w:szCs w:val="20"/>
              </w:rPr>
              <w:t xml:space="preserve">: </w:t>
            </w:r>
            <w:r w:rsidRPr="00CB4002">
              <w:rPr>
                <w:rFonts w:ascii="Times New Roman" w:hAnsi="Times New Roman" w:cs="Times New Roman"/>
                <w:i/>
                <w:iCs/>
                <w:sz w:val="20"/>
                <w:szCs w:val="20"/>
              </w:rPr>
              <w:t>Culture’s Consequences</w:t>
            </w:r>
          </w:p>
        </w:tc>
        <w:tc>
          <w:tcPr>
            <w:tcW w:w="4837" w:type="dxa"/>
          </w:tcPr>
          <w:p w14:paraId="3502F2EF" w14:textId="60C72515" w:rsidR="000D336F" w:rsidRDefault="00583C1B" w:rsidP="000D336F">
            <w:pPr>
              <w:pStyle w:val="NoSpacing"/>
              <w:numPr>
                <w:ilvl w:val="0"/>
                <w:numId w:val="10"/>
              </w:numPr>
              <w:ind w:left="700"/>
              <w:rPr>
                <w:rFonts w:ascii="Times New Roman" w:hAnsi="Times New Roman" w:cs="Times New Roman"/>
              </w:rPr>
            </w:pPr>
            <w:r w:rsidRPr="00320FF7">
              <w:rPr>
                <w:rFonts w:ascii="Times New Roman" w:hAnsi="Times New Roman" w:cs="Times New Roman"/>
                <w:b/>
                <w:bCs/>
              </w:rPr>
              <w:t>Brainstorm</w:t>
            </w:r>
            <w:r>
              <w:rPr>
                <w:rFonts w:ascii="Times New Roman" w:hAnsi="Times New Roman" w:cs="Times New Roman"/>
                <w:b/>
                <w:bCs/>
              </w:rPr>
              <w:t xml:space="preserve"> “Foods that tell a story”</w:t>
            </w:r>
            <w:r>
              <w:rPr>
                <w:rFonts w:ascii="Times New Roman" w:hAnsi="Times New Roman" w:cs="Times New Roman"/>
              </w:rPr>
              <w:t xml:space="preserve">: In partner pairings, each student shares one family food (or recipe) that tells a story about their family. For example, one student might mention a cultural food that is served at large family gatherings; another might mention a nostalgic food that recalls a beloved relative. </w:t>
            </w:r>
            <w:r>
              <w:rPr>
                <w:rFonts w:ascii="Times New Roman" w:hAnsi="Times New Roman" w:cs="Times New Roman"/>
                <w:i/>
                <w:iCs/>
              </w:rPr>
              <w:t xml:space="preserve">The food doesn’t have to fit traditional aspects of cultural identity, but rather should have a “story” for why it matters to them. </w:t>
            </w:r>
            <w:r>
              <w:rPr>
                <w:rFonts w:ascii="Times New Roman" w:hAnsi="Times New Roman" w:cs="Times New Roman"/>
              </w:rPr>
              <w:t xml:space="preserve">After </w:t>
            </w:r>
            <w:r w:rsidR="000D336F">
              <w:rPr>
                <w:rFonts w:ascii="Times New Roman" w:hAnsi="Times New Roman" w:cs="Times New Roman"/>
              </w:rPr>
              <w:t>all</w:t>
            </w:r>
            <w:r>
              <w:rPr>
                <w:rFonts w:ascii="Times New Roman" w:hAnsi="Times New Roman" w:cs="Times New Roman"/>
              </w:rPr>
              <w:t xml:space="preserve"> partners </w:t>
            </w:r>
            <w:r>
              <w:rPr>
                <w:rFonts w:ascii="Times New Roman" w:hAnsi="Times New Roman" w:cs="Times New Roman"/>
              </w:rPr>
              <w:lastRenderedPageBreak/>
              <w:t xml:space="preserve">have shared, the teacher will </w:t>
            </w:r>
            <w:r w:rsidR="000D336F">
              <w:rPr>
                <w:rFonts w:ascii="Times New Roman" w:hAnsi="Times New Roman" w:cs="Times New Roman"/>
              </w:rPr>
              <w:t xml:space="preserve">ask </w:t>
            </w:r>
            <w:r>
              <w:rPr>
                <w:rFonts w:ascii="Times New Roman" w:hAnsi="Times New Roman" w:cs="Times New Roman"/>
              </w:rPr>
              <w:t>group</w:t>
            </w:r>
            <w:r w:rsidR="000D336F">
              <w:rPr>
                <w:rFonts w:ascii="Times New Roman" w:hAnsi="Times New Roman" w:cs="Times New Roman"/>
              </w:rPr>
              <w:t>s</w:t>
            </w:r>
            <w:r>
              <w:rPr>
                <w:rFonts w:ascii="Times New Roman" w:hAnsi="Times New Roman" w:cs="Times New Roman"/>
              </w:rPr>
              <w:t xml:space="preserve"> to </w:t>
            </w:r>
            <w:r w:rsidR="000D336F">
              <w:rPr>
                <w:rFonts w:ascii="Times New Roman" w:hAnsi="Times New Roman" w:cs="Times New Roman"/>
              </w:rPr>
              <w:t xml:space="preserve">share out to the class. If there are the same food items, the teacher should make note of the food and see if a similar story is present. </w:t>
            </w:r>
            <w:r w:rsidR="000D336F">
              <w:rPr>
                <w:rFonts w:ascii="Times New Roman" w:hAnsi="Times New Roman" w:cs="Times New Roman"/>
                <w:i/>
                <w:iCs/>
              </w:rPr>
              <w:t>Food often serves a strong marker of cultural affinity. The goal is for students to discover some underlying cultural commonalities that they may not have been aware of.</w:t>
            </w:r>
          </w:p>
          <w:p w14:paraId="141DCC33" w14:textId="77777777" w:rsidR="00C2677E" w:rsidRDefault="00583C1B" w:rsidP="00C2677E">
            <w:pPr>
              <w:pStyle w:val="NoSpacing"/>
              <w:numPr>
                <w:ilvl w:val="0"/>
                <w:numId w:val="10"/>
              </w:numPr>
              <w:ind w:left="700"/>
              <w:rPr>
                <w:rFonts w:ascii="Times New Roman" w:hAnsi="Times New Roman" w:cs="Times New Roman"/>
              </w:rPr>
            </w:pPr>
            <w:r w:rsidRPr="000D336F">
              <w:rPr>
                <w:rFonts w:ascii="Times New Roman" w:hAnsi="Times New Roman" w:cs="Times New Roman"/>
                <w:b/>
                <w:bCs/>
              </w:rPr>
              <w:t>Video (</w:t>
            </w:r>
            <w:r w:rsidR="000D336F">
              <w:rPr>
                <w:rFonts w:ascii="Times New Roman" w:hAnsi="Times New Roman" w:cs="Times New Roman"/>
                <w:b/>
                <w:bCs/>
              </w:rPr>
              <w:t>Cultural Psychology</w:t>
            </w:r>
            <w:r w:rsidRPr="000D336F">
              <w:rPr>
                <w:rFonts w:ascii="Times New Roman" w:hAnsi="Times New Roman" w:cs="Times New Roman"/>
                <w:b/>
                <w:bCs/>
              </w:rPr>
              <w:t>)</w:t>
            </w:r>
            <w:r w:rsidRPr="000D336F">
              <w:rPr>
                <w:rFonts w:ascii="Times New Roman" w:hAnsi="Times New Roman" w:cs="Times New Roman"/>
              </w:rPr>
              <w:t>: After a brief follow-up discussion of what was shared, students will then view a video on “</w:t>
            </w:r>
            <w:r w:rsidR="000D336F">
              <w:rPr>
                <w:rFonts w:ascii="Times New Roman" w:hAnsi="Times New Roman" w:cs="Times New Roman"/>
              </w:rPr>
              <w:t>cultural psychology</w:t>
            </w:r>
            <w:r w:rsidRPr="000D336F">
              <w:rPr>
                <w:rFonts w:ascii="Times New Roman" w:hAnsi="Times New Roman" w:cs="Times New Roman"/>
              </w:rPr>
              <w:t xml:space="preserve">.”  The teacher will explain the </w:t>
            </w:r>
            <w:r w:rsidRPr="000D336F">
              <w:rPr>
                <w:rFonts w:ascii="Times New Roman" w:hAnsi="Times New Roman" w:cs="Times New Roman"/>
                <w:b/>
                <w:bCs/>
              </w:rPr>
              <w:t>3-2-1 method</w:t>
            </w:r>
            <w:r w:rsidRPr="000D336F">
              <w:rPr>
                <w:rFonts w:ascii="Times New Roman" w:hAnsi="Times New Roman" w:cs="Times New Roman"/>
              </w:rPr>
              <w:t xml:space="preserve"> of engaging the video. </w:t>
            </w:r>
            <w:r w:rsidRPr="000D336F">
              <w:rPr>
                <w:rFonts w:ascii="Times New Roman" w:hAnsi="Times New Roman" w:cs="Times New Roman"/>
                <w:i/>
                <w:iCs/>
              </w:rPr>
              <w:t xml:space="preserve">Write down 3 memorable details, 2 questions that may not have been answered, and 1 interesting fact. </w:t>
            </w:r>
            <w:r w:rsidRPr="000D336F">
              <w:rPr>
                <w:rFonts w:ascii="Times New Roman" w:hAnsi="Times New Roman" w:cs="Times New Roman"/>
              </w:rPr>
              <w:t xml:space="preserve">The class discussion will be centered on the </w:t>
            </w:r>
            <w:r w:rsidRPr="000D336F">
              <w:rPr>
                <w:rFonts w:ascii="Times New Roman" w:hAnsi="Times New Roman" w:cs="Times New Roman"/>
                <w:b/>
                <w:bCs/>
              </w:rPr>
              <w:t>3-2-1 notes</w:t>
            </w:r>
            <w:r w:rsidRPr="000D336F">
              <w:rPr>
                <w:rFonts w:ascii="Times New Roman" w:hAnsi="Times New Roman" w:cs="Times New Roman"/>
              </w:rPr>
              <w:t xml:space="preserve"> and aim</w:t>
            </w:r>
            <w:r w:rsidR="000D336F">
              <w:rPr>
                <w:rFonts w:ascii="Times New Roman" w:hAnsi="Times New Roman" w:cs="Times New Roman"/>
              </w:rPr>
              <w:t>s</w:t>
            </w:r>
            <w:r w:rsidRPr="000D336F">
              <w:rPr>
                <w:rFonts w:ascii="Times New Roman" w:hAnsi="Times New Roman" w:cs="Times New Roman"/>
              </w:rPr>
              <w:t xml:space="preserve"> to further their understanding </w:t>
            </w:r>
            <w:r w:rsidR="000D336F">
              <w:rPr>
                <w:rFonts w:ascii="Times New Roman" w:hAnsi="Times New Roman" w:cs="Times New Roman"/>
              </w:rPr>
              <w:t xml:space="preserve">of how group values and norms can shape cultural </w:t>
            </w:r>
            <w:r w:rsidR="00C2677E">
              <w:rPr>
                <w:rFonts w:ascii="Times New Roman" w:hAnsi="Times New Roman" w:cs="Times New Roman"/>
              </w:rPr>
              <w:t>practices</w:t>
            </w:r>
            <w:r w:rsidRPr="000D336F">
              <w:rPr>
                <w:rFonts w:ascii="Times New Roman" w:hAnsi="Times New Roman" w:cs="Times New Roman"/>
                <w:i/>
                <w:iCs/>
              </w:rPr>
              <w:t>.</w:t>
            </w:r>
          </w:p>
          <w:p w14:paraId="4CE56113" w14:textId="77777777" w:rsidR="00C2677E" w:rsidRPr="00C2677E" w:rsidRDefault="00C2677E" w:rsidP="00C2677E">
            <w:pPr>
              <w:pStyle w:val="NoSpacing"/>
              <w:numPr>
                <w:ilvl w:val="0"/>
                <w:numId w:val="10"/>
              </w:numPr>
              <w:ind w:left="700"/>
              <w:rPr>
                <w:rFonts w:ascii="Times New Roman" w:hAnsi="Times New Roman" w:cs="Times New Roman"/>
              </w:rPr>
            </w:pPr>
            <w:r w:rsidRPr="00C2677E">
              <w:rPr>
                <w:rFonts w:ascii="Times New Roman" w:hAnsi="Times New Roman" w:cs="Times New Roman"/>
                <w:b/>
                <w:bCs/>
              </w:rPr>
              <w:t>Slides</w:t>
            </w:r>
            <w:r w:rsidR="00583C1B" w:rsidRPr="00C2677E">
              <w:rPr>
                <w:rFonts w:ascii="Times New Roman" w:hAnsi="Times New Roman" w:cs="Times New Roman"/>
              </w:rPr>
              <w:t xml:space="preserve">: </w:t>
            </w:r>
            <w:r w:rsidRPr="00C2677E">
              <w:rPr>
                <w:rFonts w:ascii="Times New Roman" w:hAnsi="Times New Roman" w:cs="Times New Roman"/>
              </w:rPr>
              <w:t xml:space="preserve">This is a time for students to examine the concepts of “homophily,” group identity, and cross-cultural interaction. The teacher would use information from Professor </w:t>
            </w:r>
            <w:proofErr w:type="spellStart"/>
            <w:r w:rsidRPr="00C2677E">
              <w:rPr>
                <w:rFonts w:ascii="Times New Roman" w:hAnsi="Times New Roman" w:cs="Times New Roman"/>
              </w:rPr>
              <w:t>Kuchinke’s</w:t>
            </w:r>
            <w:proofErr w:type="spellEnd"/>
            <w:r w:rsidRPr="00C2677E">
              <w:rPr>
                <w:rFonts w:ascii="Times New Roman" w:hAnsi="Times New Roman" w:cs="Times New Roman"/>
              </w:rPr>
              <w:t xml:space="preserve"> presentation and the Culture’s Consequences website to examine different and similar features of South Korea and American norms. </w:t>
            </w:r>
            <w:r w:rsidRPr="00C2677E">
              <w:rPr>
                <w:rFonts w:ascii="Times New Roman" w:hAnsi="Times New Roman" w:cs="Times New Roman"/>
                <w:i/>
                <w:iCs/>
              </w:rPr>
              <w:t>It is important to emphasize that these are very general norms and values</w:t>
            </w:r>
            <w:r w:rsidR="00583C1B" w:rsidRPr="00C2677E">
              <w:rPr>
                <w:rFonts w:ascii="Times New Roman" w:hAnsi="Times New Roman" w:cs="Times New Roman"/>
                <w:i/>
                <w:iCs/>
              </w:rPr>
              <w:t>.</w:t>
            </w:r>
            <w:r w:rsidRPr="00C2677E">
              <w:rPr>
                <w:rFonts w:ascii="Times New Roman" w:hAnsi="Times New Roman" w:cs="Times New Roman"/>
                <w:i/>
                <w:iCs/>
              </w:rPr>
              <w:t xml:space="preserve"> Each society has a wide variation within it.</w:t>
            </w:r>
          </w:p>
          <w:p w14:paraId="6E215041" w14:textId="77777777" w:rsidR="00583C1B" w:rsidRDefault="00583C1B" w:rsidP="00C2677E">
            <w:pPr>
              <w:pStyle w:val="NoSpacing"/>
              <w:numPr>
                <w:ilvl w:val="0"/>
                <w:numId w:val="10"/>
              </w:numPr>
              <w:ind w:left="700"/>
              <w:rPr>
                <w:rFonts w:ascii="Times New Roman" w:hAnsi="Times New Roman" w:cs="Times New Roman"/>
              </w:rPr>
            </w:pPr>
            <w:r w:rsidRPr="00C2677E">
              <w:rPr>
                <w:rFonts w:ascii="Times New Roman" w:hAnsi="Times New Roman" w:cs="Times New Roman"/>
                <w:b/>
                <w:bCs/>
              </w:rPr>
              <w:t xml:space="preserve">Exit ticket: </w:t>
            </w:r>
            <w:r w:rsidRPr="00C2677E">
              <w:rPr>
                <w:rFonts w:ascii="Times New Roman" w:hAnsi="Times New Roman" w:cs="Times New Roman"/>
              </w:rPr>
              <w:t xml:space="preserve">Each student </w:t>
            </w:r>
            <w:r w:rsidR="00C2677E">
              <w:rPr>
                <w:rFonts w:ascii="Times New Roman" w:hAnsi="Times New Roman" w:cs="Times New Roman"/>
              </w:rPr>
              <w:t xml:space="preserve">uses the </w:t>
            </w:r>
            <w:r w:rsidR="00C2677E" w:rsidRPr="00C2677E">
              <w:rPr>
                <w:rFonts w:ascii="Times New Roman" w:hAnsi="Times New Roman" w:cs="Times New Roman"/>
              </w:rPr>
              <w:t>Culture’s Consequences website</w:t>
            </w:r>
            <w:r w:rsidR="00C2677E">
              <w:rPr>
                <w:rFonts w:ascii="Times New Roman" w:hAnsi="Times New Roman" w:cs="Times New Roman"/>
              </w:rPr>
              <w:t xml:space="preserve"> to compare an East Asian country and a North American or European country</w:t>
            </w:r>
            <w:r w:rsidRPr="00C2677E">
              <w:rPr>
                <w:rFonts w:ascii="Times New Roman" w:hAnsi="Times New Roman" w:cs="Times New Roman"/>
              </w:rPr>
              <w:t>.</w:t>
            </w:r>
          </w:p>
          <w:p w14:paraId="792E44FD" w14:textId="07193C0C" w:rsidR="00F04A73" w:rsidRPr="00C2677E" w:rsidRDefault="00F04A73" w:rsidP="00F04A73">
            <w:pPr>
              <w:pStyle w:val="NoSpacing"/>
              <w:ind w:left="700"/>
              <w:rPr>
                <w:rFonts w:ascii="Times New Roman" w:hAnsi="Times New Roman" w:cs="Times New Roman"/>
              </w:rPr>
            </w:pPr>
          </w:p>
        </w:tc>
      </w:tr>
      <w:tr w:rsidR="006B72EC" w14:paraId="3386297D" w14:textId="77777777" w:rsidTr="00C2677E">
        <w:tc>
          <w:tcPr>
            <w:tcW w:w="985" w:type="dxa"/>
          </w:tcPr>
          <w:p w14:paraId="13DF3B5A" w14:textId="52BF38CD" w:rsidR="006B72EC" w:rsidRPr="00B60E8C" w:rsidRDefault="006B72EC" w:rsidP="006B72EC">
            <w:pPr>
              <w:spacing w:line="480" w:lineRule="auto"/>
              <w:jc w:val="center"/>
              <w:rPr>
                <w:rFonts w:ascii="Times New Roman" w:hAnsi="Times New Roman" w:cs="Times New Roman"/>
                <w:b/>
                <w:bCs/>
              </w:rPr>
            </w:pPr>
            <w:r w:rsidRPr="00B60E8C">
              <w:rPr>
                <w:rFonts w:ascii="Times New Roman" w:hAnsi="Times New Roman" w:cs="Times New Roman"/>
                <w:b/>
                <w:bCs/>
              </w:rPr>
              <w:lastRenderedPageBreak/>
              <w:t>3</w:t>
            </w:r>
          </w:p>
        </w:tc>
        <w:tc>
          <w:tcPr>
            <w:tcW w:w="1530" w:type="dxa"/>
          </w:tcPr>
          <w:p w14:paraId="75F4B1C0" w14:textId="6C5A1F3B" w:rsidR="006B72EC" w:rsidRPr="00B60E8C" w:rsidRDefault="006B72EC" w:rsidP="006B72EC">
            <w:pPr>
              <w:pStyle w:val="NoSpacing"/>
              <w:rPr>
                <w:rFonts w:ascii="Times New Roman" w:hAnsi="Times New Roman" w:cs="Times New Roman"/>
                <w:sz w:val="20"/>
                <w:szCs w:val="20"/>
              </w:rPr>
            </w:pPr>
            <w:r w:rsidRPr="00B60E8C">
              <w:rPr>
                <w:rFonts w:ascii="Times New Roman" w:hAnsi="Times New Roman" w:cs="Times New Roman"/>
                <w:sz w:val="20"/>
                <w:szCs w:val="20"/>
              </w:rPr>
              <w:t xml:space="preserve">Korean </w:t>
            </w:r>
            <w:r>
              <w:rPr>
                <w:rFonts w:ascii="Times New Roman" w:hAnsi="Times New Roman" w:cs="Times New Roman"/>
                <w:sz w:val="20"/>
                <w:szCs w:val="20"/>
              </w:rPr>
              <w:t>C</w:t>
            </w:r>
            <w:r w:rsidRPr="00B60E8C">
              <w:rPr>
                <w:rFonts w:ascii="Times New Roman" w:hAnsi="Times New Roman" w:cs="Times New Roman"/>
                <w:sz w:val="20"/>
                <w:szCs w:val="20"/>
              </w:rPr>
              <w:t xml:space="preserve">ulture from a U.S. </w:t>
            </w:r>
            <w:r>
              <w:rPr>
                <w:rFonts w:ascii="Times New Roman" w:hAnsi="Times New Roman" w:cs="Times New Roman"/>
                <w:sz w:val="20"/>
                <w:szCs w:val="20"/>
              </w:rPr>
              <w:t>P</w:t>
            </w:r>
            <w:r w:rsidRPr="00B60E8C">
              <w:rPr>
                <w:rFonts w:ascii="Times New Roman" w:hAnsi="Times New Roman" w:cs="Times New Roman"/>
                <w:sz w:val="20"/>
                <w:szCs w:val="20"/>
              </w:rPr>
              <w:t>erspective</w:t>
            </w:r>
          </w:p>
        </w:tc>
        <w:tc>
          <w:tcPr>
            <w:tcW w:w="2247" w:type="dxa"/>
          </w:tcPr>
          <w:p w14:paraId="1F7662A7" w14:textId="36C27C8F" w:rsidR="006B72EC" w:rsidRPr="00627969" w:rsidRDefault="006B72EC" w:rsidP="006B72EC">
            <w:pPr>
              <w:pStyle w:val="NoSpacing"/>
              <w:rPr>
                <w:rFonts w:ascii="Times New Roman" w:hAnsi="Times New Roman" w:cs="Times New Roman"/>
                <w:sz w:val="20"/>
                <w:szCs w:val="20"/>
              </w:rPr>
            </w:pPr>
            <w:r w:rsidRPr="00627969">
              <w:rPr>
                <w:rFonts w:ascii="Times New Roman" w:hAnsi="Times New Roman" w:cs="Times New Roman"/>
                <w:b/>
                <w:bCs/>
                <w:sz w:val="20"/>
                <w:szCs w:val="20"/>
              </w:rPr>
              <w:t>Video</w:t>
            </w:r>
            <w:r w:rsidRPr="00627969">
              <w:rPr>
                <w:rFonts w:ascii="Times New Roman" w:hAnsi="Times New Roman" w:cs="Times New Roman"/>
                <w:sz w:val="20"/>
                <w:szCs w:val="20"/>
              </w:rPr>
              <w:t xml:space="preserve">: </w:t>
            </w:r>
            <w:r>
              <w:rPr>
                <w:rFonts w:ascii="Times New Roman" w:hAnsi="Times New Roman" w:cs="Times New Roman"/>
                <w:sz w:val="20"/>
                <w:szCs w:val="20"/>
              </w:rPr>
              <w:t>Interesting Facts about South Korea</w:t>
            </w:r>
          </w:p>
          <w:p w14:paraId="47540C95" w14:textId="4FCCDC83" w:rsidR="006B72EC" w:rsidRPr="00627969" w:rsidRDefault="006B72EC" w:rsidP="006B72EC">
            <w:pPr>
              <w:pStyle w:val="NoSpacing"/>
              <w:rPr>
                <w:rFonts w:ascii="Times New Roman" w:hAnsi="Times New Roman" w:cs="Times New Roman"/>
                <w:sz w:val="20"/>
                <w:szCs w:val="20"/>
              </w:rPr>
            </w:pPr>
            <w:r>
              <w:rPr>
                <w:rFonts w:ascii="Times New Roman" w:hAnsi="Times New Roman" w:cs="Times New Roman"/>
                <w:b/>
                <w:bCs/>
                <w:sz w:val="20"/>
                <w:szCs w:val="20"/>
              </w:rPr>
              <w:t>Websites</w:t>
            </w:r>
            <w:r w:rsidRPr="00627969">
              <w:rPr>
                <w:rFonts w:ascii="Times New Roman" w:hAnsi="Times New Roman" w:cs="Times New Roman"/>
                <w:sz w:val="20"/>
                <w:szCs w:val="20"/>
              </w:rPr>
              <w:t xml:space="preserve">: </w:t>
            </w:r>
            <w:r>
              <w:rPr>
                <w:rFonts w:ascii="Times New Roman" w:hAnsi="Times New Roman" w:cs="Times New Roman"/>
                <w:sz w:val="20"/>
                <w:szCs w:val="20"/>
              </w:rPr>
              <w:t>New York Times (South Korea); Korea Times (English)</w:t>
            </w:r>
          </w:p>
        </w:tc>
        <w:tc>
          <w:tcPr>
            <w:tcW w:w="4837" w:type="dxa"/>
          </w:tcPr>
          <w:p w14:paraId="34F2E065" w14:textId="77777777" w:rsidR="002D10C4" w:rsidRDefault="006B72EC" w:rsidP="002D10C4">
            <w:pPr>
              <w:pStyle w:val="NoSpacing"/>
              <w:numPr>
                <w:ilvl w:val="0"/>
                <w:numId w:val="11"/>
              </w:numPr>
              <w:ind w:left="700"/>
              <w:rPr>
                <w:rFonts w:ascii="Times New Roman" w:hAnsi="Times New Roman" w:cs="Times New Roman"/>
              </w:rPr>
            </w:pPr>
            <w:r w:rsidRPr="00320FF7">
              <w:rPr>
                <w:rFonts w:ascii="Times New Roman" w:hAnsi="Times New Roman" w:cs="Times New Roman"/>
                <w:b/>
                <w:bCs/>
              </w:rPr>
              <w:t>Brainstorm</w:t>
            </w:r>
            <w:r>
              <w:rPr>
                <w:rFonts w:ascii="Times New Roman" w:hAnsi="Times New Roman" w:cs="Times New Roman"/>
                <w:b/>
                <w:bCs/>
              </w:rPr>
              <w:t xml:space="preserve"> “</w:t>
            </w:r>
            <w:r w:rsidR="00803659">
              <w:rPr>
                <w:rFonts w:ascii="Times New Roman" w:hAnsi="Times New Roman" w:cs="Times New Roman"/>
                <w:b/>
                <w:bCs/>
              </w:rPr>
              <w:t>What do we know about Korea?</w:t>
            </w:r>
            <w:r>
              <w:rPr>
                <w:rFonts w:ascii="Times New Roman" w:hAnsi="Times New Roman" w:cs="Times New Roman"/>
                <w:b/>
                <w:bCs/>
              </w:rPr>
              <w:t>”</w:t>
            </w:r>
            <w:r>
              <w:rPr>
                <w:rFonts w:ascii="Times New Roman" w:hAnsi="Times New Roman" w:cs="Times New Roman"/>
              </w:rPr>
              <w:t xml:space="preserve">: In </w:t>
            </w:r>
            <w:r w:rsidR="00803659">
              <w:rPr>
                <w:rFonts w:ascii="Times New Roman" w:hAnsi="Times New Roman" w:cs="Times New Roman"/>
              </w:rPr>
              <w:t>small groups of 3 or 4 (</w:t>
            </w:r>
            <w:r w:rsidR="00803659">
              <w:rPr>
                <w:rFonts w:ascii="Times New Roman" w:hAnsi="Times New Roman" w:cs="Times New Roman"/>
                <w:i/>
                <w:iCs/>
              </w:rPr>
              <w:t>try to have the same number for each group)</w:t>
            </w:r>
            <w:r>
              <w:rPr>
                <w:rFonts w:ascii="Times New Roman" w:hAnsi="Times New Roman" w:cs="Times New Roman"/>
              </w:rPr>
              <w:t xml:space="preserve">, </w:t>
            </w:r>
            <w:r w:rsidR="00803659">
              <w:rPr>
                <w:rFonts w:ascii="Times New Roman" w:hAnsi="Times New Roman" w:cs="Times New Roman"/>
              </w:rPr>
              <w:t>students will brainstorm together to name facts about Korea or known global exports</w:t>
            </w:r>
            <w:r>
              <w:rPr>
                <w:rFonts w:ascii="Times New Roman" w:hAnsi="Times New Roman" w:cs="Times New Roman"/>
              </w:rPr>
              <w:t xml:space="preserve">. </w:t>
            </w:r>
            <w:r w:rsidR="00803659">
              <w:rPr>
                <w:rFonts w:ascii="Times New Roman" w:hAnsi="Times New Roman" w:cs="Times New Roman"/>
              </w:rPr>
              <w:t xml:space="preserve">Each group will write a tally of their list and the class will have two minutes. </w:t>
            </w:r>
            <w:r>
              <w:rPr>
                <w:rFonts w:ascii="Times New Roman" w:hAnsi="Times New Roman" w:cs="Times New Roman"/>
              </w:rPr>
              <w:t xml:space="preserve">For example, </w:t>
            </w:r>
            <w:r w:rsidR="00803659">
              <w:rPr>
                <w:rFonts w:ascii="Times New Roman" w:hAnsi="Times New Roman" w:cs="Times New Roman"/>
              </w:rPr>
              <w:t>a group might list Seoul as the capital, Tae Kwon Do as an export, BTS as a K-</w:t>
            </w:r>
            <w:r w:rsidR="00803659">
              <w:rPr>
                <w:rFonts w:ascii="Times New Roman" w:hAnsi="Times New Roman" w:cs="Times New Roman"/>
              </w:rPr>
              <w:lastRenderedPageBreak/>
              <w:t xml:space="preserve">Pop group, and the Kim family as leaders of North Korea. </w:t>
            </w:r>
            <w:r>
              <w:rPr>
                <w:rFonts w:ascii="Times New Roman" w:hAnsi="Times New Roman" w:cs="Times New Roman"/>
                <w:i/>
                <w:iCs/>
              </w:rPr>
              <w:t xml:space="preserve">The goal is for students to </w:t>
            </w:r>
            <w:r w:rsidR="00803659">
              <w:rPr>
                <w:rFonts w:ascii="Times New Roman" w:hAnsi="Times New Roman" w:cs="Times New Roman"/>
                <w:i/>
                <w:iCs/>
              </w:rPr>
              <w:t>brainstorm on aspects with which they are already familiar prior to learning about those features which might be unknown or unfamiliar</w:t>
            </w:r>
            <w:r>
              <w:rPr>
                <w:rFonts w:ascii="Times New Roman" w:hAnsi="Times New Roman" w:cs="Times New Roman"/>
                <w:i/>
                <w:iCs/>
              </w:rPr>
              <w:t>.</w:t>
            </w:r>
          </w:p>
          <w:p w14:paraId="41C8D9EB" w14:textId="77777777" w:rsidR="008C03F3" w:rsidRDefault="006B72EC" w:rsidP="008C03F3">
            <w:pPr>
              <w:pStyle w:val="NoSpacing"/>
              <w:numPr>
                <w:ilvl w:val="0"/>
                <w:numId w:val="11"/>
              </w:numPr>
              <w:ind w:left="700"/>
              <w:rPr>
                <w:rFonts w:ascii="Times New Roman" w:hAnsi="Times New Roman" w:cs="Times New Roman"/>
              </w:rPr>
            </w:pPr>
            <w:r w:rsidRPr="002D10C4">
              <w:rPr>
                <w:rFonts w:ascii="Times New Roman" w:hAnsi="Times New Roman" w:cs="Times New Roman"/>
                <w:b/>
                <w:bCs/>
              </w:rPr>
              <w:t>Video (</w:t>
            </w:r>
            <w:r w:rsidR="002D10C4" w:rsidRPr="002D10C4">
              <w:rPr>
                <w:rFonts w:ascii="Times New Roman" w:hAnsi="Times New Roman" w:cs="Times New Roman"/>
                <w:b/>
                <w:bCs/>
              </w:rPr>
              <w:t>Facts about South Korea</w:t>
            </w:r>
            <w:r w:rsidRPr="002D10C4">
              <w:rPr>
                <w:rFonts w:ascii="Times New Roman" w:hAnsi="Times New Roman" w:cs="Times New Roman"/>
                <w:b/>
                <w:bCs/>
              </w:rPr>
              <w:t>)</w:t>
            </w:r>
            <w:r w:rsidRPr="002D10C4">
              <w:rPr>
                <w:rFonts w:ascii="Times New Roman" w:hAnsi="Times New Roman" w:cs="Times New Roman"/>
              </w:rPr>
              <w:t xml:space="preserve">: After </w:t>
            </w:r>
            <w:r w:rsidR="002D10C4">
              <w:rPr>
                <w:rFonts w:ascii="Times New Roman" w:hAnsi="Times New Roman" w:cs="Times New Roman"/>
              </w:rPr>
              <w:t>scoring and sharing known items</w:t>
            </w:r>
            <w:r w:rsidRPr="002D10C4">
              <w:rPr>
                <w:rFonts w:ascii="Times New Roman" w:hAnsi="Times New Roman" w:cs="Times New Roman"/>
              </w:rPr>
              <w:t>, students will then view a video on “</w:t>
            </w:r>
            <w:r w:rsidR="002D10C4">
              <w:rPr>
                <w:rFonts w:ascii="Times New Roman" w:hAnsi="Times New Roman" w:cs="Times New Roman"/>
              </w:rPr>
              <w:t>facts about South Korea</w:t>
            </w:r>
            <w:r w:rsidRPr="002D10C4">
              <w:rPr>
                <w:rFonts w:ascii="Times New Roman" w:hAnsi="Times New Roman" w:cs="Times New Roman"/>
              </w:rPr>
              <w:t xml:space="preserve">.”  The teacher will explain </w:t>
            </w:r>
            <w:r w:rsidR="002D10C4">
              <w:rPr>
                <w:rFonts w:ascii="Times New Roman" w:hAnsi="Times New Roman" w:cs="Times New Roman"/>
              </w:rPr>
              <w:t>that the video provides an outsider’s impression of “interesting” facts</w:t>
            </w:r>
            <w:r w:rsidRPr="002D10C4">
              <w:rPr>
                <w:rFonts w:ascii="Times New Roman" w:hAnsi="Times New Roman" w:cs="Times New Roman"/>
              </w:rPr>
              <w:t>.</w:t>
            </w:r>
            <w:r w:rsidR="002D10C4">
              <w:rPr>
                <w:rFonts w:ascii="Times New Roman" w:hAnsi="Times New Roman" w:cs="Times New Roman"/>
              </w:rPr>
              <w:t xml:space="preserve"> This exercise entails </w:t>
            </w:r>
            <w:r w:rsidR="002D10C4" w:rsidRPr="002D10C4">
              <w:rPr>
                <w:rFonts w:ascii="Times New Roman" w:hAnsi="Times New Roman" w:cs="Times New Roman"/>
                <w:b/>
                <w:bCs/>
              </w:rPr>
              <w:t>both</w:t>
            </w:r>
            <w:r w:rsidR="002D10C4">
              <w:rPr>
                <w:rFonts w:ascii="Times New Roman" w:hAnsi="Times New Roman" w:cs="Times New Roman"/>
              </w:rPr>
              <w:t xml:space="preserve"> building up students’ familiarity with Korean historical and cultural aspects and demonstrating that an outside perspective may not convey cultural significance as viewed by the inside perspective. </w:t>
            </w:r>
            <w:r w:rsidR="002D10C4" w:rsidRPr="002D10C4">
              <w:rPr>
                <w:rFonts w:ascii="Times New Roman" w:hAnsi="Times New Roman" w:cs="Times New Roman"/>
                <w:i/>
                <w:iCs/>
              </w:rPr>
              <w:t>Students should</w:t>
            </w:r>
            <w:r w:rsidR="002D10C4">
              <w:rPr>
                <w:rFonts w:ascii="Times New Roman" w:hAnsi="Times New Roman" w:cs="Times New Roman"/>
              </w:rPr>
              <w:t xml:space="preserve"> </w:t>
            </w:r>
            <w:r w:rsidR="002D10C4">
              <w:rPr>
                <w:rFonts w:ascii="Times New Roman" w:hAnsi="Times New Roman" w:cs="Times New Roman"/>
                <w:i/>
                <w:iCs/>
              </w:rPr>
              <w:t>w</w:t>
            </w:r>
            <w:r w:rsidRPr="002D10C4">
              <w:rPr>
                <w:rFonts w:ascii="Times New Roman" w:hAnsi="Times New Roman" w:cs="Times New Roman"/>
                <w:i/>
                <w:iCs/>
              </w:rPr>
              <w:t>rite down</w:t>
            </w:r>
            <w:r w:rsidR="002D10C4">
              <w:rPr>
                <w:rFonts w:ascii="Times New Roman" w:hAnsi="Times New Roman" w:cs="Times New Roman"/>
                <w:i/>
                <w:iCs/>
              </w:rPr>
              <w:t xml:space="preserve"> 3 details</w:t>
            </w:r>
            <w:r w:rsidRPr="002D10C4">
              <w:rPr>
                <w:rFonts w:ascii="Times New Roman" w:hAnsi="Times New Roman" w:cs="Times New Roman"/>
                <w:i/>
                <w:iCs/>
              </w:rPr>
              <w:t xml:space="preserve"> </w:t>
            </w:r>
            <w:r w:rsidR="008C03F3">
              <w:rPr>
                <w:rFonts w:ascii="Times New Roman" w:hAnsi="Times New Roman" w:cs="Times New Roman"/>
                <w:i/>
                <w:iCs/>
              </w:rPr>
              <w:t>that highlight Korean history and 3 details that highlight Korean culture.</w:t>
            </w:r>
          </w:p>
          <w:p w14:paraId="7032F31C" w14:textId="77777777" w:rsidR="008C03F3" w:rsidRDefault="008C03F3" w:rsidP="008C03F3">
            <w:pPr>
              <w:pStyle w:val="NoSpacing"/>
              <w:numPr>
                <w:ilvl w:val="0"/>
                <w:numId w:val="11"/>
              </w:numPr>
              <w:ind w:left="700"/>
              <w:rPr>
                <w:rFonts w:ascii="Times New Roman" w:hAnsi="Times New Roman" w:cs="Times New Roman"/>
              </w:rPr>
            </w:pPr>
            <w:r>
              <w:rPr>
                <w:rFonts w:ascii="Times New Roman" w:hAnsi="Times New Roman" w:cs="Times New Roman"/>
                <w:b/>
                <w:bCs/>
              </w:rPr>
              <w:t>Media analysis</w:t>
            </w:r>
            <w:r w:rsidR="006B72EC" w:rsidRPr="008C03F3">
              <w:rPr>
                <w:rFonts w:ascii="Times New Roman" w:hAnsi="Times New Roman" w:cs="Times New Roman"/>
              </w:rPr>
              <w:t xml:space="preserve">: </w:t>
            </w:r>
            <w:r>
              <w:rPr>
                <w:rFonts w:ascii="Times New Roman" w:hAnsi="Times New Roman" w:cs="Times New Roman"/>
              </w:rPr>
              <w:t>This exercise allows students to examine news features from an insider (endemic) perspective versus and outsider (</w:t>
            </w:r>
            <w:proofErr w:type="spellStart"/>
            <w:r>
              <w:rPr>
                <w:rFonts w:ascii="Times New Roman" w:hAnsi="Times New Roman" w:cs="Times New Roman"/>
              </w:rPr>
              <w:t>ecdemic</w:t>
            </w:r>
            <w:proofErr w:type="spellEnd"/>
            <w:r>
              <w:rPr>
                <w:rFonts w:ascii="Times New Roman" w:hAnsi="Times New Roman" w:cs="Times New Roman"/>
              </w:rPr>
              <w:t>) perspective</w:t>
            </w:r>
            <w:r w:rsidR="006B72EC" w:rsidRPr="008C03F3">
              <w:rPr>
                <w:rFonts w:ascii="Times New Roman" w:hAnsi="Times New Roman" w:cs="Times New Roman"/>
              </w:rPr>
              <w:t xml:space="preserve">. </w:t>
            </w:r>
            <w:r>
              <w:rPr>
                <w:rFonts w:ascii="Times New Roman" w:hAnsi="Times New Roman" w:cs="Times New Roman"/>
              </w:rPr>
              <w:t>Working in partner pairs, students should use the two websites (NYT and Korea Times) to read articles with the same search queries:</w:t>
            </w:r>
            <w:r>
              <w:rPr>
                <w:rFonts w:ascii="Times New Roman" w:hAnsi="Times New Roman" w:cs="Times New Roman"/>
                <w:i/>
                <w:iCs/>
              </w:rPr>
              <w:t xml:space="preserve"> </w:t>
            </w:r>
            <w:r>
              <w:rPr>
                <w:rFonts w:ascii="Times New Roman" w:hAnsi="Times New Roman" w:cs="Times New Roman"/>
              </w:rPr>
              <w:t>environment, North Korea, baseball, music, Covid-19. Students may try other queries. A discussion about the differences in coverage on the same topic will emphasize the differences in perspective.</w:t>
            </w:r>
            <w:r>
              <w:rPr>
                <w:rFonts w:ascii="Times New Roman" w:hAnsi="Times New Roman" w:cs="Times New Roman"/>
                <w:i/>
                <w:iCs/>
              </w:rPr>
              <w:t xml:space="preserve"> Even if the NYT does not provide an article, this leaves room for discussion</w:t>
            </w:r>
            <w:r w:rsidR="006B72EC" w:rsidRPr="008C03F3">
              <w:rPr>
                <w:rFonts w:ascii="Times New Roman" w:hAnsi="Times New Roman" w:cs="Times New Roman"/>
                <w:i/>
                <w:iCs/>
              </w:rPr>
              <w:t>.</w:t>
            </w:r>
            <w:r>
              <w:rPr>
                <w:rFonts w:ascii="Times New Roman" w:hAnsi="Times New Roman" w:cs="Times New Roman"/>
                <w:i/>
                <w:iCs/>
              </w:rPr>
              <w:t xml:space="preserve"> What is missing? Why might this be the case?</w:t>
            </w:r>
          </w:p>
          <w:p w14:paraId="0FDA7D86" w14:textId="77777777" w:rsidR="006B72EC" w:rsidRPr="00F04A73" w:rsidRDefault="006B72EC" w:rsidP="008C03F3">
            <w:pPr>
              <w:pStyle w:val="NoSpacing"/>
              <w:numPr>
                <w:ilvl w:val="0"/>
                <w:numId w:val="11"/>
              </w:numPr>
              <w:ind w:left="700"/>
              <w:rPr>
                <w:rFonts w:ascii="Times New Roman" w:hAnsi="Times New Roman" w:cs="Times New Roman"/>
              </w:rPr>
            </w:pPr>
            <w:r w:rsidRPr="008C03F3">
              <w:rPr>
                <w:rFonts w:ascii="Times New Roman" w:hAnsi="Times New Roman" w:cs="Times New Roman"/>
                <w:b/>
                <w:bCs/>
              </w:rPr>
              <w:t xml:space="preserve">Exit ticket: </w:t>
            </w:r>
            <w:r w:rsidR="008C03F3">
              <w:rPr>
                <w:rFonts w:ascii="Times New Roman" w:hAnsi="Times New Roman" w:cs="Times New Roman"/>
              </w:rPr>
              <w:t>Each student cites an interesting similarity or difference in media coverage</w:t>
            </w:r>
            <w:r w:rsidRPr="00C2677E">
              <w:t>.</w:t>
            </w:r>
          </w:p>
          <w:p w14:paraId="7E739774" w14:textId="0F10BACA" w:rsidR="00F04A73" w:rsidRPr="008C03F3" w:rsidRDefault="00F04A73" w:rsidP="00F04A73">
            <w:pPr>
              <w:pStyle w:val="NoSpacing"/>
              <w:ind w:left="700"/>
              <w:rPr>
                <w:rFonts w:ascii="Times New Roman" w:hAnsi="Times New Roman" w:cs="Times New Roman"/>
              </w:rPr>
            </w:pPr>
          </w:p>
        </w:tc>
      </w:tr>
      <w:tr w:rsidR="00832862" w14:paraId="4AE5CC01" w14:textId="77777777" w:rsidTr="00832862">
        <w:tc>
          <w:tcPr>
            <w:tcW w:w="985" w:type="dxa"/>
          </w:tcPr>
          <w:p w14:paraId="3CF26D10" w14:textId="0CF2E30C" w:rsidR="00832862" w:rsidRPr="00B60E8C" w:rsidRDefault="00832862" w:rsidP="00832862">
            <w:pPr>
              <w:spacing w:line="480" w:lineRule="auto"/>
              <w:jc w:val="center"/>
              <w:rPr>
                <w:rFonts w:ascii="Times New Roman" w:hAnsi="Times New Roman" w:cs="Times New Roman"/>
                <w:b/>
                <w:bCs/>
              </w:rPr>
            </w:pPr>
            <w:r w:rsidRPr="00B60E8C">
              <w:rPr>
                <w:rFonts w:ascii="Times New Roman" w:hAnsi="Times New Roman" w:cs="Times New Roman"/>
                <w:b/>
                <w:bCs/>
              </w:rPr>
              <w:lastRenderedPageBreak/>
              <w:t>4</w:t>
            </w:r>
          </w:p>
        </w:tc>
        <w:tc>
          <w:tcPr>
            <w:tcW w:w="1530" w:type="dxa"/>
          </w:tcPr>
          <w:p w14:paraId="3B4ED1AF" w14:textId="78783F45" w:rsidR="00832862" w:rsidRPr="00B60E8C" w:rsidRDefault="00832862" w:rsidP="00832862">
            <w:pPr>
              <w:pStyle w:val="NoSpacing"/>
              <w:jc w:val="center"/>
              <w:rPr>
                <w:rFonts w:ascii="Times New Roman" w:hAnsi="Times New Roman" w:cs="Times New Roman"/>
                <w:sz w:val="20"/>
                <w:szCs w:val="20"/>
              </w:rPr>
            </w:pPr>
            <w:r w:rsidRPr="00B60E8C">
              <w:rPr>
                <w:rFonts w:ascii="Times New Roman" w:hAnsi="Times New Roman" w:cs="Times New Roman"/>
                <w:sz w:val="20"/>
                <w:szCs w:val="20"/>
              </w:rPr>
              <w:t xml:space="preserve">Korea </w:t>
            </w:r>
            <w:r>
              <w:rPr>
                <w:rFonts w:ascii="Times New Roman" w:hAnsi="Times New Roman" w:cs="Times New Roman"/>
                <w:sz w:val="20"/>
                <w:szCs w:val="20"/>
              </w:rPr>
              <w:t>for Cross-Cultural Understanding</w:t>
            </w:r>
          </w:p>
        </w:tc>
        <w:tc>
          <w:tcPr>
            <w:tcW w:w="2247" w:type="dxa"/>
          </w:tcPr>
          <w:p w14:paraId="25A513BE" w14:textId="7DDDF9DE" w:rsidR="00832862" w:rsidRPr="00CB4002" w:rsidRDefault="00832862" w:rsidP="00832862">
            <w:pPr>
              <w:pStyle w:val="NoSpacing"/>
              <w:rPr>
                <w:rFonts w:ascii="Times New Roman" w:hAnsi="Times New Roman" w:cs="Times New Roman"/>
                <w:sz w:val="20"/>
                <w:szCs w:val="20"/>
              </w:rPr>
            </w:pPr>
            <w:r>
              <w:rPr>
                <w:rFonts w:ascii="Times New Roman" w:hAnsi="Times New Roman" w:cs="Times New Roman"/>
                <w:b/>
                <w:bCs/>
                <w:sz w:val="20"/>
                <w:szCs w:val="20"/>
              </w:rPr>
              <w:t xml:space="preserve">Slides: </w:t>
            </w:r>
            <w:r>
              <w:rPr>
                <w:rFonts w:ascii="Times New Roman" w:hAnsi="Times New Roman" w:cs="Times New Roman"/>
                <w:sz w:val="20"/>
                <w:szCs w:val="20"/>
              </w:rPr>
              <w:t>Dr. Kang</w:t>
            </w:r>
          </w:p>
          <w:p w14:paraId="4E44AC59" w14:textId="71EFF990" w:rsidR="00832862" w:rsidRPr="00627969" w:rsidRDefault="00832862" w:rsidP="00832862">
            <w:pPr>
              <w:pStyle w:val="NoSpacing"/>
              <w:rPr>
                <w:rFonts w:ascii="Times New Roman" w:hAnsi="Times New Roman" w:cs="Times New Roman"/>
                <w:sz w:val="20"/>
                <w:szCs w:val="20"/>
              </w:rPr>
            </w:pPr>
            <w:r w:rsidRPr="00627969">
              <w:rPr>
                <w:rFonts w:ascii="Times New Roman" w:hAnsi="Times New Roman" w:cs="Times New Roman"/>
                <w:b/>
                <w:bCs/>
                <w:sz w:val="20"/>
                <w:szCs w:val="20"/>
              </w:rPr>
              <w:t>Video</w:t>
            </w:r>
            <w:r w:rsidRPr="00627969">
              <w:rPr>
                <w:rFonts w:ascii="Times New Roman" w:hAnsi="Times New Roman" w:cs="Times New Roman"/>
                <w:sz w:val="20"/>
                <w:szCs w:val="20"/>
              </w:rPr>
              <w:t xml:space="preserve">: </w:t>
            </w:r>
            <w:r>
              <w:rPr>
                <w:rFonts w:ascii="Times New Roman" w:hAnsi="Times New Roman" w:cs="Times New Roman"/>
                <w:sz w:val="20"/>
                <w:szCs w:val="20"/>
              </w:rPr>
              <w:t>PBS Hidden Korea - religion</w:t>
            </w:r>
          </w:p>
          <w:p w14:paraId="7C330A1F" w14:textId="77777777" w:rsidR="00832862" w:rsidRDefault="00832862" w:rsidP="00832862">
            <w:pPr>
              <w:pStyle w:val="NoSpacing"/>
              <w:rPr>
                <w:rFonts w:ascii="Times New Roman" w:hAnsi="Times New Roman" w:cs="Times New Roman"/>
                <w:sz w:val="20"/>
                <w:szCs w:val="20"/>
              </w:rPr>
            </w:pPr>
            <w:r>
              <w:rPr>
                <w:rFonts w:ascii="Times New Roman" w:hAnsi="Times New Roman" w:cs="Times New Roman"/>
                <w:b/>
                <w:bCs/>
                <w:sz w:val="20"/>
                <w:szCs w:val="20"/>
              </w:rPr>
              <w:t>Readings</w:t>
            </w:r>
            <w:r w:rsidRPr="00627969">
              <w:rPr>
                <w:rFonts w:ascii="Times New Roman" w:hAnsi="Times New Roman" w:cs="Times New Roman"/>
                <w:sz w:val="20"/>
                <w:szCs w:val="20"/>
              </w:rPr>
              <w:t xml:space="preserve">: </w:t>
            </w:r>
            <w:r>
              <w:rPr>
                <w:rFonts w:ascii="Times New Roman" w:hAnsi="Times New Roman" w:cs="Times New Roman"/>
                <w:sz w:val="20"/>
                <w:szCs w:val="20"/>
              </w:rPr>
              <w:t>BBC article on collectivist thought</w:t>
            </w:r>
          </w:p>
          <w:p w14:paraId="5B5C332C" w14:textId="481F5B9C" w:rsidR="00832862" w:rsidRDefault="00832862" w:rsidP="00832862">
            <w:pPr>
              <w:pStyle w:val="NoSpacing"/>
              <w:rPr>
                <w:rFonts w:ascii="Times New Roman" w:hAnsi="Times New Roman" w:cs="Times New Roman"/>
                <w:i/>
                <w:iCs/>
                <w:sz w:val="20"/>
                <w:szCs w:val="20"/>
              </w:rPr>
            </w:pPr>
            <w:r>
              <w:rPr>
                <w:rFonts w:ascii="Times New Roman" w:hAnsi="Times New Roman" w:cs="Times New Roman"/>
                <w:sz w:val="20"/>
                <w:szCs w:val="20"/>
              </w:rPr>
              <w:t xml:space="preserve">Selection from </w:t>
            </w:r>
            <w:r w:rsidR="00014EC1">
              <w:rPr>
                <w:rFonts w:ascii="Times New Roman" w:hAnsi="Times New Roman" w:cs="Times New Roman"/>
                <w:i/>
                <w:iCs/>
                <w:sz w:val="20"/>
                <w:szCs w:val="20"/>
              </w:rPr>
              <w:t xml:space="preserve">Korea’s </w:t>
            </w:r>
            <w:proofErr w:type="gramStart"/>
            <w:r w:rsidR="00014EC1">
              <w:rPr>
                <w:rFonts w:ascii="Times New Roman" w:hAnsi="Times New Roman" w:cs="Times New Roman"/>
                <w:i/>
                <w:iCs/>
                <w:sz w:val="20"/>
                <w:szCs w:val="20"/>
              </w:rPr>
              <w:t>Twentieth-Century Odyssey</w:t>
            </w:r>
            <w:proofErr w:type="gramEnd"/>
          </w:p>
          <w:p w14:paraId="59CEFC5E" w14:textId="3A986C5F" w:rsidR="00832862" w:rsidRPr="00CB4002" w:rsidRDefault="00832862" w:rsidP="00832862">
            <w:pPr>
              <w:pStyle w:val="NoSpacing"/>
              <w:rPr>
                <w:rFonts w:ascii="Times New Roman" w:hAnsi="Times New Roman" w:cs="Times New Roman"/>
                <w:i/>
                <w:iCs/>
                <w:sz w:val="20"/>
                <w:szCs w:val="20"/>
              </w:rPr>
            </w:pPr>
            <w:r w:rsidRPr="00F72E39">
              <w:rPr>
                <w:rFonts w:ascii="Times New Roman" w:hAnsi="Times New Roman" w:cs="Times New Roman"/>
                <w:sz w:val="20"/>
                <w:szCs w:val="20"/>
              </w:rPr>
              <w:lastRenderedPageBreak/>
              <w:t>Selection from</w:t>
            </w:r>
            <w:r>
              <w:rPr>
                <w:rFonts w:ascii="Times New Roman" w:hAnsi="Times New Roman" w:cs="Times New Roman"/>
                <w:i/>
                <w:iCs/>
                <w:sz w:val="20"/>
                <w:szCs w:val="20"/>
              </w:rPr>
              <w:t xml:space="preserve"> The Birth of Korean Cool</w:t>
            </w:r>
          </w:p>
        </w:tc>
        <w:tc>
          <w:tcPr>
            <w:tcW w:w="4837" w:type="dxa"/>
          </w:tcPr>
          <w:p w14:paraId="67679E50" w14:textId="77777777" w:rsidR="005F1E21" w:rsidRDefault="00832862" w:rsidP="005F1E21">
            <w:pPr>
              <w:pStyle w:val="NoSpacing"/>
              <w:numPr>
                <w:ilvl w:val="0"/>
                <w:numId w:val="12"/>
              </w:numPr>
              <w:ind w:left="700"/>
              <w:rPr>
                <w:rFonts w:ascii="Times New Roman" w:hAnsi="Times New Roman" w:cs="Times New Roman"/>
              </w:rPr>
            </w:pPr>
            <w:r w:rsidRPr="00320FF7">
              <w:rPr>
                <w:rFonts w:ascii="Times New Roman" w:hAnsi="Times New Roman" w:cs="Times New Roman"/>
                <w:b/>
                <w:bCs/>
              </w:rPr>
              <w:lastRenderedPageBreak/>
              <w:t>Brainstorm</w:t>
            </w:r>
            <w:r>
              <w:rPr>
                <w:rFonts w:ascii="Times New Roman" w:hAnsi="Times New Roman" w:cs="Times New Roman"/>
                <w:b/>
                <w:bCs/>
              </w:rPr>
              <w:t xml:space="preserve"> “</w:t>
            </w:r>
            <w:r w:rsidR="00936582">
              <w:rPr>
                <w:rFonts w:ascii="Times New Roman" w:hAnsi="Times New Roman" w:cs="Times New Roman"/>
                <w:b/>
                <w:bCs/>
              </w:rPr>
              <w:t>What elements of K-Pop resonate strongly with its fans</w:t>
            </w:r>
            <w:r>
              <w:rPr>
                <w:rFonts w:ascii="Times New Roman" w:hAnsi="Times New Roman" w:cs="Times New Roman"/>
                <w:b/>
                <w:bCs/>
              </w:rPr>
              <w:t>?”</w:t>
            </w:r>
            <w:r>
              <w:rPr>
                <w:rFonts w:ascii="Times New Roman" w:hAnsi="Times New Roman" w:cs="Times New Roman"/>
              </w:rPr>
              <w:t xml:space="preserve">: In small groups of </w:t>
            </w:r>
            <w:r w:rsidR="003026CC">
              <w:rPr>
                <w:rFonts w:ascii="Times New Roman" w:hAnsi="Times New Roman" w:cs="Times New Roman"/>
              </w:rPr>
              <w:t>3</w:t>
            </w:r>
            <w:r w:rsidR="00936582">
              <w:rPr>
                <w:rFonts w:ascii="Times New Roman" w:hAnsi="Times New Roman" w:cs="Times New Roman"/>
              </w:rPr>
              <w:t xml:space="preserve">, </w:t>
            </w:r>
            <w:r>
              <w:rPr>
                <w:rFonts w:ascii="Times New Roman" w:hAnsi="Times New Roman" w:cs="Times New Roman"/>
              </w:rPr>
              <w:t xml:space="preserve">students will </w:t>
            </w:r>
            <w:r w:rsidR="00936582">
              <w:rPr>
                <w:rFonts w:ascii="Times New Roman" w:hAnsi="Times New Roman" w:cs="Times New Roman"/>
              </w:rPr>
              <w:t>consider what elements of K-pop appeal to its fans</w:t>
            </w:r>
            <w:r>
              <w:rPr>
                <w:rFonts w:ascii="Times New Roman" w:hAnsi="Times New Roman" w:cs="Times New Roman"/>
              </w:rPr>
              <w:t xml:space="preserve">. </w:t>
            </w:r>
            <w:r w:rsidR="00936582">
              <w:rPr>
                <w:rFonts w:ascii="Times New Roman" w:hAnsi="Times New Roman" w:cs="Times New Roman"/>
              </w:rPr>
              <w:t xml:space="preserve">Each group should have a scribe who will share the group’s findings afterwards. </w:t>
            </w:r>
            <w:r w:rsidR="00936582" w:rsidRPr="00936582">
              <w:rPr>
                <w:rFonts w:ascii="Times New Roman" w:hAnsi="Times New Roman" w:cs="Times New Roman"/>
                <w:i/>
                <w:iCs/>
              </w:rPr>
              <w:t xml:space="preserve">It is important to note that </w:t>
            </w:r>
            <w:r w:rsidR="00936582" w:rsidRPr="00936582">
              <w:rPr>
                <w:rFonts w:ascii="Times New Roman" w:hAnsi="Times New Roman" w:cs="Times New Roman"/>
                <w:i/>
                <w:iCs/>
              </w:rPr>
              <w:lastRenderedPageBreak/>
              <w:t>students do not have to be K-pop fans in order to recognize that there are aspects that appeal, such as synchronicity, musical harmony, the use of technology, etc</w:t>
            </w:r>
            <w:r w:rsidR="00936582">
              <w:rPr>
                <w:rFonts w:ascii="Times New Roman" w:hAnsi="Times New Roman" w:cs="Times New Roman"/>
              </w:rPr>
              <w:t>.</w:t>
            </w:r>
            <w:r w:rsidR="003026CC">
              <w:rPr>
                <w:rFonts w:ascii="Times New Roman" w:hAnsi="Times New Roman" w:cs="Times New Roman"/>
              </w:rPr>
              <w:t xml:space="preserve"> The goal is for students to recognize that cross-cultural understanding requires intentional focus on aspects that can be admired and appreciated. Difference should be recognized, but steps toward acceptance and bridging across difference is the process towards understanding.</w:t>
            </w:r>
          </w:p>
          <w:p w14:paraId="3C2C1699" w14:textId="0BDA0315" w:rsidR="005F1E21" w:rsidRDefault="005F1E21" w:rsidP="005F1E21">
            <w:pPr>
              <w:pStyle w:val="NoSpacing"/>
              <w:numPr>
                <w:ilvl w:val="0"/>
                <w:numId w:val="12"/>
              </w:numPr>
              <w:ind w:left="700"/>
              <w:rPr>
                <w:rFonts w:ascii="Times New Roman" w:hAnsi="Times New Roman" w:cs="Times New Roman"/>
              </w:rPr>
            </w:pPr>
            <w:r>
              <w:rPr>
                <w:rFonts w:ascii="Times New Roman" w:hAnsi="Times New Roman" w:cs="Times New Roman"/>
                <w:b/>
                <w:bCs/>
              </w:rPr>
              <w:t xml:space="preserve">Slides &amp; </w:t>
            </w:r>
            <w:r w:rsidR="00936582" w:rsidRPr="005F1E21">
              <w:rPr>
                <w:rFonts w:ascii="Times New Roman" w:hAnsi="Times New Roman" w:cs="Times New Roman"/>
                <w:b/>
                <w:bCs/>
              </w:rPr>
              <w:t>Reading jigsaw</w:t>
            </w:r>
            <w:r w:rsidR="00832862" w:rsidRPr="005F1E21">
              <w:rPr>
                <w:rFonts w:ascii="Times New Roman" w:hAnsi="Times New Roman" w:cs="Times New Roman"/>
              </w:rPr>
              <w:t xml:space="preserve">: </w:t>
            </w:r>
            <w:r>
              <w:rPr>
                <w:rFonts w:ascii="Times New Roman" w:hAnsi="Times New Roman" w:cs="Times New Roman"/>
              </w:rPr>
              <w:t xml:space="preserve">Prior to the reading, the teacher will highlight a few themes of Korean culture and society as noted in Dr. Kang’s slides. Especially important are the slides on hierarchy and collectivism. </w:t>
            </w:r>
            <w:r w:rsidR="00DB6ACC">
              <w:rPr>
                <w:rFonts w:ascii="Times New Roman" w:hAnsi="Times New Roman" w:cs="Times New Roman"/>
              </w:rPr>
              <w:t>Afterwards, working i</w:t>
            </w:r>
            <w:r w:rsidR="003026CC" w:rsidRPr="005F1E21">
              <w:rPr>
                <w:rFonts w:ascii="Times New Roman" w:hAnsi="Times New Roman" w:cs="Times New Roman"/>
              </w:rPr>
              <w:t>n the same groups of 3, students will be given brief reading selections on Korean history, Korean pop culture, and the Korean writing system as a form of “collectivism</w:t>
            </w:r>
            <w:r w:rsidRPr="005F1E21">
              <w:rPr>
                <w:rFonts w:ascii="Times New Roman" w:hAnsi="Times New Roman" w:cs="Times New Roman"/>
              </w:rPr>
              <w:t>.”</w:t>
            </w:r>
            <w:r w:rsidR="003026CC" w:rsidRPr="005F1E21">
              <w:rPr>
                <w:rFonts w:ascii="Times New Roman" w:hAnsi="Times New Roman" w:cs="Times New Roman"/>
              </w:rPr>
              <w:t xml:space="preserve"> </w:t>
            </w:r>
            <w:r w:rsidRPr="005F1E21">
              <w:rPr>
                <w:rFonts w:ascii="Times New Roman" w:hAnsi="Times New Roman" w:cs="Times New Roman"/>
              </w:rPr>
              <w:t>Students should note three take-aways to share; each takes a turn providing their three details and all end with notes on the three readings.</w:t>
            </w:r>
            <w:r w:rsidR="00832862" w:rsidRPr="005F1E21">
              <w:rPr>
                <w:rFonts w:ascii="Times New Roman" w:hAnsi="Times New Roman" w:cs="Times New Roman"/>
              </w:rPr>
              <w:t xml:space="preserve"> </w:t>
            </w:r>
            <w:r w:rsidRPr="005F1E21">
              <w:rPr>
                <w:rFonts w:ascii="Times New Roman" w:hAnsi="Times New Roman" w:cs="Times New Roman"/>
                <w:i/>
                <w:iCs/>
              </w:rPr>
              <w:t>Depending on the reading level of students, the selections may be briefer or longer with more take-aways</w:t>
            </w:r>
            <w:r w:rsidR="00832862" w:rsidRPr="005F1E21">
              <w:rPr>
                <w:rFonts w:ascii="Times New Roman" w:hAnsi="Times New Roman" w:cs="Times New Roman"/>
                <w:i/>
                <w:iCs/>
              </w:rPr>
              <w:t>.</w:t>
            </w:r>
          </w:p>
          <w:p w14:paraId="0ED27F62" w14:textId="77777777" w:rsidR="005F1E21" w:rsidRPr="005F1E21" w:rsidRDefault="005F1E21" w:rsidP="005F1E21">
            <w:pPr>
              <w:pStyle w:val="NoSpacing"/>
              <w:numPr>
                <w:ilvl w:val="0"/>
                <w:numId w:val="12"/>
              </w:numPr>
              <w:ind w:left="700"/>
              <w:rPr>
                <w:rFonts w:ascii="Times New Roman" w:hAnsi="Times New Roman" w:cs="Times New Roman"/>
              </w:rPr>
            </w:pPr>
            <w:r>
              <w:rPr>
                <w:rFonts w:ascii="Times New Roman" w:hAnsi="Times New Roman" w:cs="Times New Roman"/>
                <w:b/>
                <w:bCs/>
              </w:rPr>
              <w:t>Video (</w:t>
            </w:r>
            <w:r w:rsidRPr="005F1E21">
              <w:rPr>
                <w:rFonts w:ascii="Times New Roman" w:hAnsi="Times New Roman" w:cs="Times New Roman"/>
              </w:rPr>
              <w:t>smaller clip from</w:t>
            </w:r>
            <w:r>
              <w:rPr>
                <w:rFonts w:ascii="Times New Roman" w:hAnsi="Times New Roman" w:cs="Times New Roman"/>
                <w:b/>
                <w:bCs/>
              </w:rPr>
              <w:t xml:space="preserve"> South Korea Religion)</w:t>
            </w:r>
            <w:r w:rsidR="00832862" w:rsidRPr="005F1E21">
              <w:rPr>
                <w:rFonts w:ascii="Times New Roman" w:hAnsi="Times New Roman" w:cs="Times New Roman"/>
              </w:rPr>
              <w:t xml:space="preserve">: </w:t>
            </w:r>
            <w:r w:rsidRPr="000D336F">
              <w:rPr>
                <w:rFonts w:ascii="Times New Roman" w:hAnsi="Times New Roman" w:cs="Times New Roman"/>
              </w:rPr>
              <w:t xml:space="preserve">The teacher will explain the </w:t>
            </w:r>
            <w:r w:rsidRPr="000D336F">
              <w:rPr>
                <w:rFonts w:ascii="Times New Roman" w:hAnsi="Times New Roman" w:cs="Times New Roman"/>
                <w:b/>
                <w:bCs/>
              </w:rPr>
              <w:t>3-2-1 method</w:t>
            </w:r>
            <w:r w:rsidRPr="000D336F">
              <w:rPr>
                <w:rFonts w:ascii="Times New Roman" w:hAnsi="Times New Roman" w:cs="Times New Roman"/>
              </w:rPr>
              <w:t xml:space="preserve"> of engaging the video. </w:t>
            </w:r>
            <w:r w:rsidRPr="000D336F">
              <w:rPr>
                <w:rFonts w:ascii="Times New Roman" w:hAnsi="Times New Roman" w:cs="Times New Roman"/>
                <w:i/>
                <w:iCs/>
              </w:rPr>
              <w:t xml:space="preserve">Write down 3 memorable details, 2 questions that </w:t>
            </w:r>
            <w:r>
              <w:rPr>
                <w:rFonts w:ascii="Times New Roman" w:hAnsi="Times New Roman" w:cs="Times New Roman"/>
                <w:i/>
                <w:iCs/>
              </w:rPr>
              <w:t xml:space="preserve">the video </w:t>
            </w:r>
            <w:r w:rsidRPr="000D336F">
              <w:rPr>
                <w:rFonts w:ascii="Times New Roman" w:hAnsi="Times New Roman" w:cs="Times New Roman"/>
                <w:i/>
                <w:iCs/>
              </w:rPr>
              <w:t xml:space="preserve">may not have been answered, and 1 interesting fact. </w:t>
            </w:r>
            <w:r w:rsidRPr="000D336F">
              <w:rPr>
                <w:rFonts w:ascii="Times New Roman" w:hAnsi="Times New Roman" w:cs="Times New Roman"/>
              </w:rPr>
              <w:t xml:space="preserve">The class discussion will be centered on the </w:t>
            </w:r>
            <w:r w:rsidRPr="000D336F">
              <w:rPr>
                <w:rFonts w:ascii="Times New Roman" w:hAnsi="Times New Roman" w:cs="Times New Roman"/>
                <w:b/>
                <w:bCs/>
              </w:rPr>
              <w:t>3-2-1 notes</w:t>
            </w:r>
            <w:r w:rsidRPr="000D336F">
              <w:rPr>
                <w:rFonts w:ascii="Times New Roman" w:hAnsi="Times New Roman" w:cs="Times New Roman"/>
              </w:rPr>
              <w:t xml:space="preserve"> and </w:t>
            </w:r>
            <w:r>
              <w:rPr>
                <w:rFonts w:ascii="Times New Roman" w:hAnsi="Times New Roman" w:cs="Times New Roman"/>
              </w:rPr>
              <w:t>the group notes from the readings</w:t>
            </w:r>
            <w:r w:rsidRPr="000D336F">
              <w:rPr>
                <w:rFonts w:ascii="Times New Roman" w:hAnsi="Times New Roman" w:cs="Times New Roman"/>
                <w:i/>
                <w:iCs/>
              </w:rPr>
              <w:t>.</w:t>
            </w:r>
          </w:p>
          <w:p w14:paraId="5A1E5F12" w14:textId="77777777" w:rsidR="00832862" w:rsidRPr="00F04A73" w:rsidRDefault="00832862" w:rsidP="005F1E21">
            <w:pPr>
              <w:pStyle w:val="NoSpacing"/>
              <w:numPr>
                <w:ilvl w:val="0"/>
                <w:numId w:val="12"/>
              </w:numPr>
              <w:ind w:left="700"/>
              <w:rPr>
                <w:rFonts w:ascii="Times New Roman" w:hAnsi="Times New Roman" w:cs="Times New Roman"/>
              </w:rPr>
            </w:pPr>
            <w:r w:rsidRPr="005F1E21">
              <w:rPr>
                <w:rFonts w:ascii="Times New Roman" w:hAnsi="Times New Roman" w:cs="Times New Roman"/>
                <w:b/>
                <w:bCs/>
              </w:rPr>
              <w:t xml:space="preserve">Exit ticket: </w:t>
            </w:r>
            <w:r w:rsidRPr="005F1E21">
              <w:rPr>
                <w:rFonts w:ascii="Times New Roman" w:hAnsi="Times New Roman" w:cs="Times New Roman"/>
              </w:rPr>
              <w:t xml:space="preserve">Each student </w:t>
            </w:r>
            <w:r w:rsidR="00F04A73">
              <w:rPr>
                <w:rFonts w:ascii="Times New Roman" w:hAnsi="Times New Roman" w:cs="Times New Roman"/>
              </w:rPr>
              <w:t>provides one aspect of Korean culture, practice or history that they believe is different from American norms but is admirable to the student</w:t>
            </w:r>
            <w:r w:rsidRPr="00C2677E">
              <w:t>.</w:t>
            </w:r>
          </w:p>
          <w:p w14:paraId="74B47B29" w14:textId="4C0E429D" w:rsidR="00F04A73" w:rsidRPr="005F1E21" w:rsidRDefault="00F04A73" w:rsidP="00F04A73">
            <w:pPr>
              <w:pStyle w:val="NoSpacing"/>
              <w:ind w:left="700"/>
              <w:rPr>
                <w:rFonts w:ascii="Times New Roman" w:hAnsi="Times New Roman" w:cs="Times New Roman"/>
              </w:rPr>
            </w:pPr>
          </w:p>
        </w:tc>
      </w:tr>
      <w:tr w:rsidR="00F04A73" w14:paraId="55EB1D67" w14:textId="77777777" w:rsidTr="00F72E39">
        <w:tc>
          <w:tcPr>
            <w:tcW w:w="985" w:type="dxa"/>
            <w:vAlign w:val="center"/>
          </w:tcPr>
          <w:p w14:paraId="6CD022CB" w14:textId="5CFCFD47" w:rsidR="00F04A73" w:rsidRPr="00B60E8C" w:rsidRDefault="00F04A73" w:rsidP="00F04A73">
            <w:pPr>
              <w:spacing w:line="480" w:lineRule="auto"/>
              <w:jc w:val="center"/>
              <w:rPr>
                <w:rFonts w:ascii="Times New Roman" w:hAnsi="Times New Roman" w:cs="Times New Roman"/>
                <w:b/>
                <w:bCs/>
              </w:rPr>
            </w:pPr>
            <w:r w:rsidRPr="00B60E8C">
              <w:rPr>
                <w:rFonts w:ascii="Times New Roman" w:hAnsi="Times New Roman" w:cs="Times New Roman"/>
                <w:b/>
                <w:bCs/>
              </w:rPr>
              <w:lastRenderedPageBreak/>
              <w:t>5</w:t>
            </w:r>
          </w:p>
        </w:tc>
        <w:tc>
          <w:tcPr>
            <w:tcW w:w="1530" w:type="dxa"/>
            <w:vAlign w:val="center"/>
          </w:tcPr>
          <w:p w14:paraId="07D3BD30" w14:textId="55CF1D5D" w:rsidR="00F04A73" w:rsidRPr="00B60E8C" w:rsidRDefault="00F04A73" w:rsidP="00F04A73">
            <w:pPr>
              <w:pStyle w:val="NoSpacing"/>
              <w:rPr>
                <w:rFonts w:ascii="Times New Roman" w:hAnsi="Times New Roman" w:cs="Times New Roman"/>
                <w:sz w:val="20"/>
                <w:szCs w:val="20"/>
              </w:rPr>
            </w:pPr>
            <w:r>
              <w:rPr>
                <w:rFonts w:ascii="Times New Roman" w:hAnsi="Times New Roman" w:cs="Times New Roman"/>
                <w:sz w:val="20"/>
                <w:szCs w:val="20"/>
              </w:rPr>
              <w:t xml:space="preserve">The </w:t>
            </w:r>
            <w:proofErr w:type="gramStart"/>
            <w:r w:rsidRPr="00B60E8C">
              <w:rPr>
                <w:rFonts w:ascii="Times New Roman" w:hAnsi="Times New Roman" w:cs="Times New Roman"/>
                <w:sz w:val="20"/>
                <w:szCs w:val="20"/>
              </w:rPr>
              <w:t>Korean</w:t>
            </w:r>
            <w:r>
              <w:rPr>
                <w:rFonts w:ascii="Times New Roman" w:hAnsi="Times New Roman" w:cs="Times New Roman"/>
                <w:sz w:val="20"/>
                <w:szCs w:val="20"/>
              </w:rPr>
              <w:t>-American</w:t>
            </w:r>
            <w:proofErr w:type="gramEnd"/>
            <w:r w:rsidRPr="00B60E8C">
              <w:rPr>
                <w:rFonts w:ascii="Times New Roman" w:hAnsi="Times New Roman" w:cs="Times New Roman"/>
                <w:sz w:val="20"/>
                <w:szCs w:val="20"/>
              </w:rPr>
              <w:t xml:space="preserve"> </w:t>
            </w:r>
            <w:r>
              <w:rPr>
                <w:rFonts w:ascii="Times New Roman" w:hAnsi="Times New Roman" w:cs="Times New Roman"/>
                <w:sz w:val="20"/>
                <w:szCs w:val="20"/>
              </w:rPr>
              <w:t>Experience</w:t>
            </w:r>
          </w:p>
        </w:tc>
        <w:tc>
          <w:tcPr>
            <w:tcW w:w="2247" w:type="dxa"/>
          </w:tcPr>
          <w:p w14:paraId="1DF9BFA4" w14:textId="0414F5A3" w:rsidR="00F04A73" w:rsidRPr="00F72E39" w:rsidRDefault="00F04A73" w:rsidP="00F04A73">
            <w:pPr>
              <w:pStyle w:val="NoSpacing"/>
              <w:rPr>
                <w:rFonts w:ascii="Times New Roman" w:hAnsi="Times New Roman" w:cs="Times New Roman"/>
                <w:sz w:val="20"/>
                <w:szCs w:val="20"/>
              </w:rPr>
            </w:pPr>
            <w:r>
              <w:rPr>
                <w:rFonts w:ascii="Times New Roman" w:hAnsi="Times New Roman" w:cs="Times New Roman"/>
                <w:b/>
                <w:bCs/>
                <w:sz w:val="20"/>
                <w:szCs w:val="20"/>
              </w:rPr>
              <w:t xml:space="preserve">Slides: </w:t>
            </w:r>
            <w:r>
              <w:rPr>
                <w:rFonts w:ascii="Times New Roman" w:hAnsi="Times New Roman" w:cs="Times New Roman"/>
                <w:sz w:val="20"/>
                <w:szCs w:val="20"/>
              </w:rPr>
              <w:t>Dr. Kang, Linda Matsumoto</w:t>
            </w:r>
          </w:p>
          <w:p w14:paraId="52899B0D" w14:textId="20237EB1" w:rsidR="00F04A73" w:rsidRDefault="00F04A73" w:rsidP="00F04A73">
            <w:pPr>
              <w:pStyle w:val="NoSpacing"/>
              <w:rPr>
                <w:rFonts w:ascii="Times New Roman" w:hAnsi="Times New Roman" w:cs="Times New Roman"/>
                <w:sz w:val="20"/>
                <w:szCs w:val="20"/>
              </w:rPr>
            </w:pPr>
            <w:r w:rsidRPr="00627969">
              <w:rPr>
                <w:rFonts w:ascii="Times New Roman" w:hAnsi="Times New Roman" w:cs="Times New Roman"/>
                <w:b/>
                <w:bCs/>
                <w:sz w:val="20"/>
                <w:szCs w:val="20"/>
              </w:rPr>
              <w:t>Video</w:t>
            </w:r>
            <w:r w:rsidRPr="00627969">
              <w:rPr>
                <w:rFonts w:ascii="Times New Roman" w:hAnsi="Times New Roman" w:cs="Times New Roman"/>
                <w:sz w:val="20"/>
                <w:szCs w:val="20"/>
              </w:rPr>
              <w:t>:</w:t>
            </w:r>
            <w:r>
              <w:rPr>
                <w:rFonts w:ascii="Times New Roman" w:hAnsi="Times New Roman" w:cs="Times New Roman"/>
                <w:sz w:val="20"/>
                <w:szCs w:val="20"/>
              </w:rPr>
              <w:t xml:space="preserve"> CBS News (Anti-Asian violence)</w:t>
            </w:r>
          </w:p>
          <w:p w14:paraId="0CC01EA7" w14:textId="280D1373" w:rsidR="00F04A73" w:rsidRPr="00627969" w:rsidRDefault="00F04A73" w:rsidP="00F04A73">
            <w:pPr>
              <w:pStyle w:val="NoSpacing"/>
              <w:rPr>
                <w:rFonts w:ascii="Times New Roman" w:hAnsi="Times New Roman" w:cs="Times New Roman"/>
                <w:sz w:val="20"/>
                <w:szCs w:val="20"/>
              </w:rPr>
            </w:pPr>
            <w:r>
              <w:rPr>
                <w:rFonts w:ascii="Times New Roman" w:hAnsi="Times New Roman" w:cs="Times New Roman"/>
                <w:sz w:val="20"/>
                <w:szCs w:val="20"/>
              </w:rPr>
              <w:t>Erika Lee lecture</w:t>
            </w:r>
          </w:p>
          <w:p w14:paraId="3E140488" w14:textId="70AA238D" w:rsidR="00F04A73" w:rsidRDefault="00F04A73" w:rsidP="00F04A73">
            <w:pPr>
              <w:pStyle w:val="NoSpacing"/>
              <w:rPr>
                <w:rFonts w:ascii="Times New Roman" w:hAnsi="Times New Roman" w:cs="Times New Roman"/>
                <w:sz w:val="20"/>
                <w:szCs w:val="20"/>
              </w:rPr>
            </w:pPr>
            <w:r>
              <w:rPr>
                <w:rFonts w:ascii="Times New Roman" w:hAnsi="Times New Roman" w:cs="Times New Roman"/>
                <w:b/>
                <w:bCs/>
                <w:sz w:val="20"/>
                <w:szCs w:val="20"/>
              </w:rPr>
              <w:t>Readings</w:t>
            </w:r>
            <w:r w:rsidRPr="00627969">
              <w:rPr>
                <w:rFonts w:ascii="Times New Roman" w:hAnsi="Times New Roman" w:cs="Times New Roman"/>
                <w:sz w:val="20"/>
                <w:szCs w:val="20"/>
              </w:rPr>
              <w:t xml:space="preserve">: </w:t>
            </w:r>
            <w:r>
              <w:rPr>
                <w:rFonts w:ascii="Times New Roman" w:hAnsi="Times New Roman" w:cs="Times New Roman"/>
                <w:sz w:val="20"/>
                <w:szCs w:val="20"/>
              </w:rPr>
              <w:t>The New Yorker</w:t>
            </w:r>
          </w:p>
          <w:p w14:paraId="390F6F09" w14:textId="77777777" w:rsidR="00F04A73" w:rsidRDefault="00F04A73" w:rsidP="00F04A73">
            <w:pPr>
              <w:pStyle w:val="NoSpacing"/>
              <w:rPr>
                <w:rFonts w:ascii="Times New Roman" w:hAnsi="Times New Roman" w:cs="Times New Roman"/>
                <w:sz w:val="20"/>
                <w:szCs w:val="20"/>
              </w:rPr>
            </w:pPr>
            <w:r>
              <w:rPr>
                <w:rFonts w:ascii="Times New Roman" w:hAnsi="Times New Roman" w:cs="Times New Roman"/>
                <w:sz w:val="20"/>
                <w:szCs w:val="20"/>
              </w:rPr>
              <w:lastRenderedPageBreak/>
              <w:t>New York Times</w:t>
            </w:r>
          </w:p>
          <w:p w14:paraId="610D7C3A" w14:textId="29DA5C30" w:rsidR="00F04A73" w:rsidRPr="00627969" w:rsidRDefault="00F04A73" w:rsidP="00F04A73">
            <w:pPr>
              <w:pStyle w:val="NoSpacing"/>
              <w:rPr>
                <w:rFonts w:ascii="Times New Roman" w:hAnsi="Times New Roman" w:cs="Times New Roman"/>
                <w:sz w:val="20"/>
                <w:szCs w:val="20"/>
              </w:rPr>
            </w:pPr>
          </w:p>
        </w:tc>
        <w:tc>
          <w:tcPr>
            <w:tcW w:w="4837" w:type="dxa"/>
          </w:tcPr>
          <w:p w14:paraId="5D877826" w14:textId="0DD6BD81" w:rsidR="00E01D5C" w:rsidRDefault="00F04A73" w:rsidP="00E01D5C">
            <w:pPr>
              <w:pStyle w:val="NoSpacing"/>
              <w:numPr>
                <w:ilvl w:val="0"/>
                <w:numId w:val="14"/>
              </w:numPr>
              <w:ind w:left="700"/>
              <w:rPr>
                <w:rFonts w:ascii="Times New Roman" w:hAnsi="Times New Roman" w:cs="Times New Roman"/>
              </w:rPr>
            </w:pPr>
            <w:r w:rsidRPr="00E01D5C">
              <w:rPr>
                <w:rFonts w:ascii="Times New Roman" w:hAnsi="Times New Roman" w:cs="Times New Roman"/>
                <w:b/>
                <w:bCs/>
              </w:rPr>
              <w:lastRenderedPageBreak/>
              <w:t>Brainstorm “</w:t>
            </w:r>
            <w:r w:rsidR="00D34520">
              <w:rPr>
                <w:rFonts w:ascii="Times New Roman" w:hAnsi="Times New Roman" w:cs="Times New Roman"/>
                <w:b/>
                <w:bCs/>
              </w:rPr>
              <w:t>How might one aspect of identity limit a person?</w:t>
            </w:r>
            <w:r w:rsidRPr="00E01D5C">
              <w:rPr>
                <w:rFonts w:ascii="Times New Roman" w:hAnsi="Times New Roman" w:cs="Times New Roman"/>
                <w:b/>
                <w:bCs/>
              </w:rPr>
              <w:t>”</w:t>
            </w:r>
            <w:r w:rsidRPr="00E01D5C">
              <w:rPr>
                <w:rFonts w:ascii="Times New Roman" w:hAnsi="Times New Roman" w:cs="Times New Roman"/>
              </w:rPr>
              <w:t xml:space="preserve">: In partner pairings, </w:t>
            </w:r>
            <w:r w:rsidR="00D34520">
              <w:rPr>
                <w:rFonts w:ascii="Times New Roman" w:hAnsi="Times New Roman" w:cs="Times New Roman"/>
              </w:rPr>
              <w:t xml:space="preserve">students will discuss one aspect of their social identity that both provides a sense of “belonging” and limits the fuller picture of their true </w:t>
            </w:r>
            <w:r w:rsidR="00D34520">
              <w:rPr>
                <w:rFonts w:ascii="Times New Roman" w:hAnsi="Times New Roman" w:cs="Times New Roman"/>
              </w:rPr>
              <w:lastRenderedPageBreak/>
              <w:t xml:space="preserve">selves. </w:t>
            </w:r>
            <w:r w:rsidR="00D34520">
              <w:rPr>
                <w:rFonts w:ascii="Times New Roman" w:hAnsi="Times New Roman" w:cs="Times New Roman"/>
                <w:i/>
                <w:iCs/>
              </w:rPr>
              <w:t>Depending on students’ familiarity with concepts of social identity, this discussion can have different levels of focus. For example, a less experienced student might cite an “athlete” identity that limits their ability to be seen as an artist or musician. A more experienced student might identify a gender-based identity and cite societal pressures and expectations.</w:t>
            </w:r>
            <w:r w:rsidR="007936E7">
              <w:rPr>
                <w:rFonts w:ascii="Times New Roman" w:hAnsi="Times New Roman" w:cs="Times New Roman"/>
              </w:rPr>
              <w:t xml:space="preserve"> It will be helpful to allow several students to share their understanding of social conformity (related to identity) in order to engage the videos. </w:t>
            </w:r>
          </w:p>
          <w:p w14:paraId="3932876A" w14:textId="58FA5D86" w:rsidR="00E01D5C" w:rsidRDefault="00F04A73" w:rsidP="00E01D5C">
            <w:pPr>
              <w:pStyle w:val="NoSpacing"/>
              <w:numPr>
                <w:ilvl w:val="0"/>
                <w:numId w:val="14"/>
              </w:numPr>
              <w:ind w:left="700"/>
              <w:rPr>
                <w:rFonts w:ascii="Times New Roman" w:hAnsi="Times New Roman" w:cs="Times New Roman"/>
              </w:rPr>
            </w:pPr>
            <w:r w:rsidRPr="00E01D5C">
              <w:rPr>
                <w:rFonts w:ascii="Times New Roman" w:hAnsi="Times New Roman" w:cs="Times New Roman"/>
                <w:b/>
                <w:bCs/>
              </w:rPr>
              <w:t>Video</w:t>
            </w:r>
            <w:r w:rsidR="007936E7">
              <w:rPr>
                <w:rFonts w:ascii="Times New Roman" w:hAnsi="Times New Roman" w:cs="Times New Roman"/>
                <w:b/>
                <w:bCs/>
              </w:rPr>
              <w:t>s</w:t>
            </w:r>
            <w:r w:rsidRPr="00E01D5C">
              <w:rPr>
                <w:rFonts w:ascii="Times New Roman" w:hAnsi="Times New Roman" w:cs="Times New Roman"/>
                <w:b/>
                <w:bCs/>
              </w:rPr>
              <w:t xml:space="preserve"> (</w:t>
            </w:r>
            <w:r w:rsidR="007936E7">
              <w:rPr>
                <w:rFonts w:ascii="Times New Roman" w:hAnsi="Times New Roman" w:cs="Times New Roman"/>
                <w:b/>
                <w:bCs/>
              </w:rPr>
              <w:t xml:space="preserve">Erika Lee &amp; </w:t>
            </w:r>
            <w:r w:rsidR="00E01D5C" w:rsidRPr="00E01D5C">
              <w:rPr>
                <w:rFonts w:ascii="Times New Roman" w:hAnsi="Times New Roman" w:cs="Times New Roman"/>
                <w:b/>
                <w:bCs/>
              </w:rPr>
              <w:t>CBS News</w:t>
            </w:r>
            <w:r w:rsidRPr="00E01D5C">
              <w:rPr>
                <w:rFonts w:ascii="Times New Roman" w:hAnsi="Times New Roman" w:cs="Times New Roman"/>
                <w:b/>
                <w:bCs/>
              </w:rPr>
              <w:t>)</w:t>
            </w:r>
            <w:r w:rsidRPr="00E01D5C">
              <w:rPr>
                <w:rFonts w:ascii="Times New Roman" w:hAnsi="Times New Roman" w:cs="Times New Roman"/>
              </w:rPr>
              <w:t xml:space="preserve">: After a follow-up discussion of what was shared, students will then view </w:t>
            </w:r>
            <w:r w:rsidR="007936E7">
              <w:rPr>
                <w:rFonts w:ascii="Times New Roman" w:hAnsi="Times New Roman" w:cs="Times New Roman"/>
              </w:rPr>
              <w:t>two videos:</w:t>
            </w:r>
            <w:r w:rsidRPr="00E01D5C">
              <w:rPr>
                <w:rFonts w:ascii="Times New Roman" w:hAnsi="Times New Roman" w:cs="Times New Roman"/>
              </w:rPr>
              <w:t xml:space="preserve"> </w:t>
            </w:r>
            <w:r w:rsidR="007936E7">
              <w:rPr>
                <w:rFonts w:ascii="Times New Roman" w:hAnsi="Times New Roman" w:cs="Times New Roman"/>
              </w:rPr>
              <w:t>“The rise of Asian Americans: Myths &amp; Realities (Erika Lee)”</w:t>
            </w:r>
            <w:r w:rsidRPr="00E01D5C">
              <w:rPr>
                <w:rFonts w:ascii="Times New Roman" w:hAnsi="Times New Roman" w:cs="Times New Roman"/>
              </w:rPr>
              <w:t xml:space="preserve"> </w:t>
            </w:r>
            <w:r w:rsidR="007936E7">
              <w:rPr>
                <w:rFonts w:ascii="Times New Roman" w:hAnsi="Times New Roman" w:cs="Times New Roman"/>
              </w:rPr>
              <w:t xml:space="preserve">and </w:t>
            </w:r>
            <w:r w:rsidRPr="00E01D5C">
              <w:rPr>
                <w:rFonts w:ascii="Times New Roman" w:hAnsi="Times New Roman" w:cs="Times New Roman"/>
              </w:rPr>
              <w:t>“</w:t>
            </w:r>
            <w:r w:rsidR="007936E7">
              <w:rPr>
                <w:rFonts w:ascii="Times New Roman" w:hAnsi="Times New Roman" w:cs="Times New Roman"/>
              </w:rPr>
              <w:t>The history of a</w:t>
            </w:r>
            <w:r w:rsidR="00E01D5C" w:rsidRPr="00E01D5C">
              <w:rPr>
                <w:rFonts w:ascii="Times New Roman" w:hAnsi="Times New Roman" w:cs="Times New Roman"/>
              </w:rPr>
              <w:t>nti-Asian violence</w:t>
            </w:r>
            <w:r w:rsidR="007936E7">
              <w:rPr>
                <w:rFonts w:ascii="Times New Roman" w:hAnsi="Times New Roman" w:cs="Times New Roman"/>
              </w:rPr>
              <w:t xml:space="preserve"> (CBS Sunday Morning).</w:t>
            </w:r>
            <w:r w:rsidRPr="00E01D5C">
              <w:rPr>
                <w:rFonts w:ascii="Times New Roman" w:hAnsi="Times New Roman" w:cs="Times New Roman"/>
              </w:rPr>
              <w:t xml:space="preserve">” </w:t>
            </w:r>
            <w:r w:rsidR="00E01D5C" w:rsidRPr="00E01D5C">
              <w:rPr>
                <w:rFonts w:ascii="Times New Roman" w:hAnsi="Times New Roman" w:cs="Times New Roman"/>
                <w:i/>
                <w:iCs/>
              </w:rPr>
              <w:t>It is important for the teacher to provide a warning that the video</w:t>
            </w:r>
            <w:r w:rsidR="007936E7">
              <w:rPr>
                <w:rFonts w:ascii="Times New Roman" w:hAnsi="Times New Roman" w:cs="Times New Roman"/>
                <w:i/>
                <w:iCs/>
              </w:rPr>
              <w:t>s</w:t>
            </w:r>
            <w:r w:rsidR="00E01D5C" w:rsidRPr="00E01D5C">
              <w:rPr>
                <w:rFonts w:ascii="Times New Roman" w:hAnsi="Times New Roman" w:cs="Times New Roman"/>
                <w:i/>
                <w:iCs/>
              </w:rPr>
              <w:t>, while not graphic, may be emotionally difficult for some students. If necessary, students may opt out of the video and advance to the New Yorker article (“Two Asian Americas”) instead.</w:t>
            </w:r>
            <w:r w:rsidRPr="00E01D5C">
              <w:rPr>
                <w:rFonts w:ascii="Times New Roman" w:hAnsi="Times New Roman" w:cs="Times New Roman"/>
              </w:rPr>
              <w:t xml:space="preserve"> </w:t>
            </w:r>
            <w:r w:rsidR="00E01D5C" w:rsidRPr="00E01D5C">
              <w:rPr>
                <w:rFonts w:ascii="Times New Roman" w:hAnsi="Times New Roman" w:cs="Times New Roman"/>
              </w:rPr>
              <w:t xml:space="preserve">To engage this video fully, students should write a brief reflection to the questions: </w:t>
            </w:r>
            <w:r w:rsidR="00E01D5C" w:rsidRPr="007936E7">
              <w:rPr>
                <w:rFonts w:ascii="Times New Roman" w:hAnsi="Times New Roman" w:cs="Times New Roman"/>
                <w:b/>
                <w:bCs/>
              </w:rPr>
              <w:t>What was difficult or challenging to learn? What questions do I have?</w:t>
            </w:r>
            <w:r w:rsidR="00E01D5C" w:rsidRPr="00E01D5C">
              <w:rPr>
                <w:rFonts w:ascii="Times New Roman" w:hAnsi="Times New Roman" w:cs="Times New Roman"/>
              </w:rPr>
              <w:t xml:space="preserve"> </w:t>
            </w:r>
            <w:r w:rsidR="00E01D5C" w:rsidRPr="00E01D5C">
              <w:rPr>
                <w:rFonts w:ascii="Times New Roman" w:hAnsi="Times New Roman" w:cs="Times New Roman"/>
                <w:i/>
                <w:iCs/>
              </w:rPr>
              <w:t>Students do not have to share their reflection. However, it is helpful to have students share their questions in order to facilitate processing and discussion.</w:t>
            </w:r>
          </w:p>
          <w:p w14:paraId="3C5B4B04" w14:textId="6CFB17C6" w:rsidR="00E01D5C" w:rsidRPr="00E01D5C" w:rsidRDefault="000C0F35" w:rsidP="00E01D5C">
            <w:pPr>
              <w:pStyle w:val="NoSpacing"/>
              <w:numPr>
                <w:ilvl w:val="0"/>
                <w:numId w:val="14"/>
              </w:numPr>
              <w:ind w:left="700"/>
              <w:rPr>
                <w:rFonts w:ascii="Times New Roman" w:hAnsi="Times New Roman" w:cs="Times New Roman"/>
              </w:rPr>
            </w:pPr>
            <w:r>
              <w:rPr>
                <w:rFonts w:ascii="Times New Roman" w:hAnsi="Times New Roman" w:cs="Times New Roman"/>
                <w:b/>
                <w:bCs/>
              </w:rPr>
              <w:t>Slide</w:t>
            </w:r>
            <w:r w:rsidR="00F04A73" w:rsidRPr="00E01D5C">
              <w:rPr>
                <w:rFonts w:ascii="Times New Roman" w:hAnsi="Times New Roman" w:cs="Times New Roman"/>
                <w:b/>
                <w:bCs/>
              </w:rPr>
              <w:t>s</w:t>
            </w:r>
            <w:r w:rsidR="007936E7">
              <w:rPr>
                <w:rFonts w:ascii="Times New Roman" w:hAnsi="Times New Roman" w:cs="Times New Roman"/>
                <w:b/>
                <w:bCs/>
              </w:rPr>
              <w:t xml:space="preserve"> (optional)</w:t>
            </w:r>
            <w:r w:rsidR="00F04A73" w:rsidRPr="00E01D5C">
              <w:rPr>
                <w:rFonts w:ascii="Times New Roman" w:hAnsi="Times New Roman" w:cs="Times New Roman"/>
              </w:rPr>
              <w:t>:</w:t>
            </w:r>
            <w:r w:rsidR="007936E7">
              <w:rPr>
                <w:rFonts w:ascii="Times New Roman" w:hAnsi="Times New Roman" w:cs="Times New Roman"/>
              </w:rPr>
              <w:t xml:space="preserve"> Students will</w:t>
            </w:r>
            <w:r w:rsidR="00F85F0D">
              <w:rPr>
                <w:rFonts w:ascii="Times New Roman" w:hAnsi="Times New Roman" w:cs="Times New Roman"/>
              </w:rPr>
              <w:t xml:space="preserve"> have questions prepared from the two videos</w:t>
            </w:r>
            <w:r w:rsidR="00F04A73" w:rsidRPr="00E01D5C">
              <w:rPr>
                <w:rFonts w:ascii="Times New Roman" w:hAnsi="Times New Roman" w:cs="Times New Roman"/>
              </w:rPr>
              <w:t>.</w:t>
            </w:r>
            <w:r w:rsidR="00F85F0D">
              <w:rPr>
                <w:rFonts w:ascii="Times New Roman" w:hAnsi="Times New Roman" w:cs="Times New Roman"/>
              </w:rPr>
              <w:t xml:space="preserve"> The slides (Dr. Kang &amp; Linda Matsumoto) are helpful in providing key events that support the long history of anti-Asian sentiment in addition to the limiting effects of the “Model Minority” myth. </w:t>
            </w:r>
            <w:r w:rsidR="00F85F0D">
              <w:rPr>
                <w:rFonts w:ascii="Times New Roman" w:hAnsi="Times New Roman" w:cs="Times New Roman"/>
                <w:i/>
                <w:iCs/>
              </w:rPr>
              <w:t xml:space="preserve">The discussion that unfolds might </w:t>
            </w:r>
            <w:r w:rsidR="00747457">
              <w:rPr>
                <w:rFonts w:ascii="Times New Roman" w:hAnsi="Times New Roman" w:cs="Times New Roman"/>
                <w:i/>
                <w:iCs/>
              </w:rPr>
              <w:t>last longer than time allocated</w:t>
            </w:r>
            <w:r w:rsidR="00F04A73" w:rsidRPr="00E01D5C">
              <w:rPr>
                <w:rFonts w:ascii="Times New Roman" w:hAnsi="Times New Roman" w:cs="Times New Roman"/>
                <w:i/>
                <w:iCs/>
              </w:rPr>
              <w:t>.</w:t>
            </w:r>
            <w:r w:rsidR="00747457">
              <w:rPr>
                <w:rFonts w:ascii="Times New Roman" w:hAnsi="Times New Roman" w:cs="Times New Roman"/>
                <w:i/>
                <w:iCs/>
              </w:rPr>
              <w:t xml:space="preserve"> Both videos have concepts (anti-Asian bias, model minority expectations, etc.) that students and their families may have experienced.</w:t>
            </w:r>
          </w:p>
          <w:p w14:paraId="7ED36809" w14:textId="70C91B40" w:rsidR="000C0F35" w:rsidRPr="000C0F35" w:rsidRDefault="000C0F35" w:rsidP="00E01D5C">
            <w:pPr>
              <w:pStyle w:val="NoSpacing"/>
              <w:numPr>
                <w:ilvl w:val="0"/>
                <w:numId w:val="14"/>
              </w:numPr>
              <w:ind w:left="700"/>
              <w:rPr>
                <w:rFonts w:ascii="Times New Roman" w:hAnsi="Times New Roman" w:cs="Times New Roman"/>
              </w:rPr>
            </w:pPr>
            <w:r w:rsidRPr="000C0F35">
              <w:rPr>
                <w:rFonts w:ascii="Times New Roman" w:hAnsi="Times New Roman" w:cs="Times New Roman"/>
                <w:b/>
                <w:bCs/>
              </w:rPr>
              <w:lastRenderedPageBreak/>
              <w:t>Readings</w:t>
            </w:r>
            <w:r>
              <w:rPr>
                <w:rFonts w:ascii="Times New Roman" w:hAnsi="Times New Roman" w:cs="Times New Roman"/>
              </w:rPr>
              <w:t xml:space="preserve">: </w:t>
            </w:r>
            <w:r w:rsidR="00747457">
              <w:rPr>
                <w:rFonts w:ascii="Times New Roman" w:hAnsi="Times New Roman" w:cs="Times New Roman"/>
              </w:rPr>
              <w:t xml:space="preserve">Students will be organized in a </w:t>
            </w:r>
            <w:r w:rsidR="00747457" w:rsidRPr="00747457">
              <w:rPr>
                <w:rFonts w:ascii="Times New Roman" w:hAnsi="Times New Roman" w:cs="Times New Roman"/>
                <w:b/>
                <w:bCs/>
              </w:rPr>
              <w:t>Pair &amp; Share</w:t>
            </w:r>
            <w:r w:rsidR="00747457">
              <w:rPr>
                <w:rFonts w:ascii="Times New Roman" w:hAnsi="Times New Roman" w:cs="Times New Roman"/>
              </w:rPr>
              <w:t>. Each student will read one of the articles (NYT, New Yorker) and provide a short summary to their partner. They can provide an overview and a few details. When all partner pairings are done, then the class can move to an open discussion of the major themes from each article</w:t>
            </w:r>
            <w:r w:rsidR="005831EF">
              <w:rPr>
                <w:rFonts w:ascii="Times New Roman" w:hAnsi="Times New Roman" w:cs="Times New Roman"/>
              </w:rPr>
              <w:t>.</w:t>
            </w:r>
          </w:p>
          <w:p w14:paraId="38615993" w14:textId="77777777" w:rsidR="00F04A73" w:rsidRDefault="005831EF" w:rsidP="00E01D5C">
            <w:pPr>
              <w:pStyle w:val="NoSpacing"/>
              <w:numPr>
                <w:ilvl w:val="0"/>
                <w:numId w:val="14"/>
              </w:numPr>
              <w:ind w:left="700"/>
              <w:rPr>
                <w:rFonts w:ascii="Times New Roman" w:hAnsi="Times New Roman" w:cs="Times New Roman"/>
              </w:rPr>
            </w:pPr>
            <w:r>
              <w:rPr>
                <w:rFonts w:ascii="Times New Roman" w:hAnsi="Times New Roman" w:cs="Times New Roman"/>
                <w:b/>
                <w:bCs/>
              </w:rPr>
              <w:t>Final reflection</w:t>
            </w:r>
            <w:r w:rsidR="00F04A73" w:rsidRPr="00E01D5C">
              <w:rPr>
                <w:rFonts w:ascii="Times New Roman" w:hAnsi="Times New Roman" w:cs="Times New Roman"/>
                <w:b/>
                <w:bCs/>
              </w:rPr>
              <w:t xml:space="preserve">: </w:t>
            </w:r>
            <w:r>
              <w:rPr>
                <w:rFonts w:ascii="Times New Roman" w:hAnsi="Times New Roman" w:cs="Times New Roman"/>
              </w:rPr>
              <w:t>Students will write a short essay tying together the major themes of the unit</w:t>
            </w:r>
            <w:r w:rsidR="00F04A73" w:rsidRPr="00E01D5C">
              <w:rPr>
                <w:rFonts w:ascii="Times New Roman" w:hAnsi="Times New Roman" w:cs="Times New Roman"/>
              </w:rPr>
              <w:t>.</w:t>
            </w:r>
            <w:r>
              <w:rPr>
                <w:rFonts w:ascii="Times New Roman" w:hAnsi="Times New Roman" w:cs="Times New Roman"/>
              </w:rPr>
              <w:t xml:space="preserve"> Some queries to incorporate:</w:t>
            </w:r>
          </w:p>
          <w:p w14:paraId="3381F865" w14:textId="77777777" w:rsidR="005831EF" w:rsidRDefault="005831EF" w:rsidP="005831EF">
            <w:pPr>
              <w:pStyle w:val="NoSpacing"/>
              <w:ind w:left="700"/>
              <w:rPr>
                <w:rFonts w:ascii="Times New Roman" w:hAnsi="Times New Roman" w:cs="Times New Roman"/>
                <w:i/>
                <w:iCs/>
              </w:rPr>
            </w:pPr>
            <w:r>
              <w:rPr>
                <w:rFonts w:ascii="Times New Roman" w:hAnsi="Times New Roman" w:cs="Times New Roman"/>
                <w:i/>
                <w:iCs/>
              </w:rPr>
              <w:t>How is our identity formed? How and why do we form a collective identity?</w:t>
            </w:r>
          </w:p>
          <w:p w14:paraId="712DEE83" w14:textId="77777777" w:rsidR="005831EF" w:rsidRDefault="005831EF" w:rsidP="005831EF">
            <w:pPr>
              <w:pStyle w:val="NoSpacing"/>
              <w:ind w:left="700"/>
              <w:rPr>
                <w:rFonts w:ascii="Times New Roman" w:hAnsi="Times New Roman" w:cs="Times New Roman"/>
                <w:i/>
                <w:iCs/>
              </w:rPr>
            </w:pPr>
          </w:p>
          <w:p w14:paraId="24F10116" w14:textId="77777777" w:rsidR="005831EF" w:rsidRDefault="005831EF" w:rsidP="005831EF">
            <w:pPr>
              <w:pStyle w:val="NoSpacing"/>
              <w:ind w:left="700"/>
              <w:rPr>
                <w:rFonts w:ascii="Times New Roman" w:hAnsi="Times New Roman" w:cs="Times New Roman"/>
                <w:i/>
                <w:iCs/>
              </w:rPr>
            </w:pPr>
            <w:r>
              <w:rPr>
                <w:rFonts w:ascii="Times New Roman" w:hAnsi="Times New Roman" w:cs="Times New Roman"/>
                <w:i/>
                <w:iCs/>
              </w:rPr>
              <w:t xml:space="preserve">What are the benefits of a cultural identity? What are the problems with a cultural identity?  </w:t>
            </w:r>
          </w:p>
          <w:p w14:paraId="7ED04CFA" w14:textId="77777777" w:rsidR="005831EF" w:rsidRDefault="005831EF" w:rsidP="005831EF">
            <w:pPr>
              <w:pStyle w:val="NoSpacing"/>
              <w:ind w:left="700"/>
              <w:rPr>
                <w:rFonts w:ascii="Times New Roman" w:hAnsi="Times New Roman" w:cs="Times New Roman"/>
                <w:i/>
                <w:iCs/>
              </w:rPr>
            </w:pPr>
          </w:p>
          <w:p w14:paraId="771A6F64" w14:textId="77777777" w:rsidR="005831EF" w:rsidRDefault="005831EF" w:rsidP="005831EF">
            <w:pPr>
              <w:pStyle w:val="NoSpacing"/>
              <w:ind w:left="700"/>
              <w:rPr>
                <w:rFonts w:ascii="Times New Roman" w:hAnsi="Times New Roman" w:cs="Times New Roman"/>
                <w:i/>
                <w:iCs/>
              </w:rPr>
            </w:pPr>
            <w:r>
              <w:rPr>
                <w:rFonts w:ascii="Times New Roman" w:hAnsi="Times New Roman" w:cs="Times New Roman"/>
                <w:i/>
                <w:iCs/>
              </w:rPr>
              <w:t>What aspects of Korean culture and history have formed a “Korean” identity? Which aspects have formed a “Korean-American” identity?</w:t>
            </w:r>
          </w:p>
          <w:p w14:paraId="75C97651" w14:textId="77777777" w:rsidR="005831EF" w:rsidRDefault="005831EF" w:rsidP="005831EF">
            <w:pPr>
              <w:pStyle w:val="NoSpacing"/>
              <w:ind w:left="700"/>
              <w:rPr>
                <w:rFonts w:ascii="Times New Roman" w:hAnsi="Times New Roman" w:cs="Times New Roman"/>
                <w:i/>
                <w:iCs/>
              </w:rPr>
            </w:pPr>
          </w:p>
          <w:p w14:paraId="5D63BA33" w14:textId="3780544D" w:rsidR="005831EF" w:rsidRPr="005831EF" w:rsidRDefault="005831EF" w:rsidP="005831EF">
            <w:pPr>
              <w:pStyle w:val="NoSpacing"/>
              <w:ind w:left="700"/>
              <w:rPr>
                <w:rFonts w:ascii="Times New Roman" w:hAnsi="Times New Roman" w:cs="Times New Roman"/>
                <w:i/>
                <w:iCs/>
              </w:rPr>
            </w:pPr>
            <w:r>
              <w:rPr>
                <w:rFonts w:ascii="Times New Roman" w:hAnsi="Times New Roman" w:cs="Times New Roman"/>
                <w:i/>
                <w:iCs/>
              </w:rPr>
              <w:t xml:space="preserve">What steps would you take in bridging a cross-cultural understanding of Korean culture and society? What steps would you take in bridging a cross-cultural understanding of </w:t>
            </w:r>
            <w:proofErr w:type="gramStart"/>
            <w:r>
              <w:rPr>
                <w:rFonts w:ascii="Times New Roman" w:hAnsi="Times New Roman" w:cs="Times New Roman"/>
                <w:i/>
                <w:iCs/>
              </w:rPr>
              <w:t>Korean-American</w:t>
            </w:r>
            <w:proofErr w:type="gramEnd"/>
            <w:r>
              <w:rPr>
                <w:rFonts w:ascii="Times New Roman" w:hAnsi="Times New Roman" w:cs="Times New Roman"/>
                <w:i/>
                <w:iCs/>
              </w:rPr>
              <w:t xml:space="preserve"> culture and society?</w:t>
            </w:r>
          </w:p>
        </w:tc>
      </w:tr>
    </w:tbl>
    <w:p w14:paraId="17FB6C4B" w14:textId="25DA0DFE" w:rsidR="00C64878" w:rsidRPr="00D6522F" w:rsidRDefault="00C64878" w:rsidP="00D65F80"/>
    <w:p w14:paraId="39577D6D" w14:textId="6C738241" w:rsidR="00795D6D" w:rsidRPr="00D6522F" w:rsidRDefault="00795D6D">
      <w:r w:rsidRPr="00D6522F">
        <w:br w:type="page"/>
      </w:r>
    </w:p>
    <w:p w14:paraId="5205AFD6" w14:textId="7FAF0665" w:rsidR="00D65F80" w:rsidRPr="00D6522F" w:rsidRDefault="00D65F80" w:rsidP="00D65F80">
      <w:pPr>
        <w:rPr>
          <w:b/>
          <w:bCs/>
        </w:rPr>
      </w:pPr>
      <w:r w:rsidRPr="00D6522F">
        <w:rPr>
          <w:b/>
          <w:bCs/>
        </w:rPr>
        <w:lastRenderedPageBreak/>
        <w:t>4. The local, state, or national standards addressed in each lesson plan</w:t>
      </w:r>
      <w:r w:rsidR="00795D6D" w:rsidRPr="00D6522F">
        <w:rPr>
          <w:b/>
          <w:bCs/>
        </w:rPr>
        <w:t>:</w:t>
      </w:r>
    </w:p>
    <w:p w14:paraId="10F46E0C" w14:textId="77777777" w:rsidR="00795D6D" w:rsidRPr="00D6522F" w:rsidRDefault="00795D6D" w:rsidP="004C0E4B">
      <w:pPr>
        <w:pStyle w:val="NormalWeb"/>
        <w:spacing w:before="0" w:beforeAutospacing="0" w:after="0" w:afterAutospacing="0"/>
        <w:rPr>
          <w:b/>
          <w:bCs/>
          <w:color w:val="000000"/>
        </w:rPr>
      </w:pPr>
    </w:p>
    <w:p w14:paraId="140F2916" w14:textId="7895413B" w:rsidR="004C0E4B" w:rsidRPr="00D6522F" w:rsidRDefault="004C0E4B" w:rsidP="004C0E4B">
      <w:pPr>
        <w:pStyle w:val="NormalWeb"/>
        <w:spacing w:before="0" w:beforeAutospacing="0" w:after="0" w:afterAutospacing="0"/>
        <w:rPr>
          <w:b/>
          <w:bCs/>
          <w:color w:val="000000"/>
        </w:rPr>
      </w:pPr>
      <w:r w:rsidRPr="00D6522F">
        <w:rPr>
          <w:b/>
          <w:bCs/>
          <w:color w:val="000000"/>
        </w:rPr>
        <w:t>Lesson 1 – Constructing Identity (in-group &amp; out-group)</w:t>
      </w:r>
    </w:p>
    <w:p w14:paraId="46D30128" w14:textId="77777777" w:rsidR="004C0E4B" w:rsidRPr="00D6522F" w:rsidRDefault="004C0E4B" w:rsidP="004C0E4B">
      <w:pPr>
        <w:pStyle w:val="NormalWeb"/>
        <w:spacing w:before="0" w:beforeAutospacing="0" w:after="0" w:afterAutospacing="0"/>
        <w:rPr>
          <w:color w:val="000000"/>
        </w:rPr>
      </w:pPr>
    </w:p>
    <w:p w14:paraId="36138D66" w14:textId="37C2CA2D" w:rsidR="004C0E4B" w:rsidRPr="00D6522F" w:rsidRDefault="004C0E4B" w:rsidP="00795D6D">
      <w:pPr>
        <w:pStyle w:val="NormalWeb"/>
        <w:spacing w:before="0" w:beforeAutospacing="0" w:after="0" w:afterAutospacing="0"/>
        <w:ind w:firstLine="360"/>
        <w:rPr>
          <w:b/>
          <w:bCs/>
          <w:color w:val="000000"/>
        </w:rPr>
      </w:pPr>
      <w:r w:rsidRPr="00D6522F">
        <w:rPr>
          <w:b/>
          <w:bCs/>
          <w:color w:val="000000"/>
        </w:rPr>
        <w:t>NCSS (National Council for the Social Studies)</w:t>
      </w:r>
    </w:p>
    <w:p w14:paraId="7F659979" w14:textId="647AC126" w:rsidR="004C0E4B" w:rsidRPr="00D6522F" w:rsidRDefault="004C0E4B" w:rsidP="00FD5879">
      <w:pPr>
        <w:pStyle w:val="NormalWeb"/>
        <w:numPr>
          <w:ilvl w:val="0"/>
          <w:numId w:val="5"/>
        </w:numPr>
        <w:spacing w:line="360" w:lineRule="auto"/>
      </w:pPr>
      <w:r w:rsidRPr="00D6522F">
        <w:rPr>
          <w:b/>
          <w:bCs/>
        </w:rPr>
        <w:t>Culture (Thematic Standard I)</w:t>
      </w:r>
      <w:r w:rsidRPr="00D6522F">
        <w:t xml:space="preserve"> </w:t>
      </w:r>
      <w:r w:rsidR="00795D6D" w:rsidRPr="00D6522F">
        <w:t>–</w:t>
      </w:r>
      <w:r w:rsidRPr="00D6522F">
        <w:t xml:space="preserve"> </w:t>
      </w:r>
      <w:r w:rsidR="00795D6D" w:rsidRPr="00D6522F">
        <w:t>programs should prepare students to ask and answer questions such as: What is culture? What roles does culture play in human and societal development? What are the common characteristics across cultures? How is unity developed within and among cultures? What is the role of diversity and how is it maintained within a culture?</w:t>
      </w:r>
    </w:p>
    <w:p w14:paraId="4F3D42C3" w14:textId="7674F65C" w:rsidR="004C0E4B" w:rsidRPr="00D6522F" w:rsidRDefault="004C0E4B" w:rsidP="00FD5879">
      <w:pPr>
        <w:pStyle w:val="NormalWeb"/>
        <w:numPr>
          <w:ilvl w:val="0"/>
          <w:numId w:val="5"/>
        </w:numPr>
        <w:spacing w:line="360" w:lineRule="auto"/>
      </w:pPr>
      <w:r w:rsidRPr="00D6522F">
        <w:rPr>
          <w:b/>
          <w:bCs/>
        </w:rPr>
        <w:t>Time, Continuity, and Change (Thematic Strand II)</w:t>
      </w:r>
      <w:r w:rsidRPr="00D6522F">
        <w:t xml:space="preserve"> – programs should include experiences that provide for the study of the ways human beings view themselves in and over time</w:t>
      </w:r>
    </w:p>
    <w:p w14:paraId="32B54000" w14:textId="77777777" w:rsidR="00FD5879" w:rsidRPr="00D6522F" w:rsidRDefault="00FD5879" w:rsidP="00FD5879">
      <w:pPr>
        <w:pStyle w:val="NormalWeb"/>
        <w:numPr>
          <w:ilvl w:val="0"/>
          <w:numId w:val="5"/>
        </w:numPr>
        <w:spacing w:line="360" w:lineRule="auto"/>
      </w:pPr>
      <w:r w:rsidRPr="00D6522F">
        <w:rPr>
          <w:b/>
          <w:bCs/>
        </w:rPr>
        <w:t>Individual Development and Identity (Thematic Strand IV)</w:t>
      </w:r>
      <w:r w:rsidRPr="00D6522F">
        <w:t xml:space="preserve"> – programs should include experiences that provide for the study of individual development and identity.</w:t>
      </w:r>
    </w:p>
    <w:p w14:paraId="7C370F00" w14:textId="77777777" w:rsidR="004C0E4B" w:rsidRPr="00D6522F" w:rsidRDefault="004C0E4B" w:rsidP="00FD5879">
      <w:pPr>
        <w:pStyle w:val="NormalWeb"/>
        <w:numPr>
          <w:ilvl w:val="0"/>
          <w:numId w:val="5"/>
        </w:numPr>
        <w:spacing w:line="360" w:lineRule="auto"/>
      </w:pPr>
      <w:r w:rsidRPr="00D6522F">
        <w:rPr>
          <w:b/>
          <w:bCs/>
        </w:rPr>
        <w:t>Individuals, Groups, and Institutions (Thematic Strand V)</w:t>
      </w:r>
      <w:r w:rsidRPr="00D6522F">
        <w:t xml:space="preserve"> – programs should include experiences that provide for the study of interactions among individuals, groups, and institutions</w:t>
      </w:r>
    </w:p>
    <w:p w14:paraId="04CD98CC" w14:textId="77777777" w:rsidR="00795D6D" w:rsidRPr="00D6522F" w:rsidRDefault="00795D6D" w:rsidP="00795D6D">
      <w:pPr>
        <w:pStyle w:val="NormalWeb"/>
        <w:spacing w:before="0" w:beforeAutospacing="0" w:after="0" w:afterAutospacing="0"/>
        <w:rPr>
          <w:b/>
          <w:bCs/>
          <w:color w:val="000000"/>
        </w:rPr>
      </w:pPr>
    </w:p>
    <w:p w14:paraId="1E6A8E41" w14:textId="77777777" w:rsidR="00E46D1A" w:rsidRPr="00D6522F" w:rsidRDefault="00E46D1A" w:rsidP="00795D6D">
      <w:pPr>
        <w:pStyle w:val="NormalWeb"/>
        <w:spacing w:before="0" w:beforeAutospacing="0" w:after="0" w:afterAutospacing="0"/>
        <w:rPr>
          <w:b/>
          <w:bCs/>
          <w:color w:val="000000"/>
        </w:rPr>
      </w:pPr>
    </w:p>
    <w:p w14:paraId="7031EF22" w14:textId="02BCC1FC" w:rsidR="00795D6D" w:rsidRPr="00D6522F" w:rsidRDefault="00795D6D" w:rsidP="00795D6D">
      <w:pPr>
        <w:pStyle w:val="NormalWeb"/>
        <w:spacing w:before="0" w:beforeAutospacing="0" w:after="0" w:afterAutospacing="0"/>
        <w:rPr>
          <w:b/>
          <w:bCs/>
          <w:color w:val="000000"/>
        </w:rPr>
      </w:pPr>
      <w:r w:rsidRPr="00D6522F">
        <w:rPr>
          <w:b/>
          <w:bCs/>
          <w:color w:val="000000"/>
        </w:rPr>
        <w:t xml:space="preserve">Lesson 2 – </w:t>
      </w:r>
      <w:r w:rsidR="00FD5879" w:rsidRPr="00D6522F">
        <w:rPr>
          <w:b/>
          <w:bCs/>
          <w:color w:val="000000"/>
        </w:rPr>
        <w:t>Cross-Cultural Theory</w:t>
      </w:r>
    </w:p>
    <w:p w14:paraId="46AFCEC8" w14:textId="77777777" w:rsidR="00795D6D" w:rsidRPr="00D6522F" w:rsidRDefault="00795D6D" w:rsidP="00795D6D">
      <w:pPr>
        <w:pStyle w:val="NormalWeb"/>
        <w:spacing w:before="0" w:beforeAutospacing="0" w:after="0" w:afterAutospacing="0"/>
        <w:rPr>
          <w:color w:val="000000"/>
        </w:rPr>
      </w:pPr>
    </w:p>
    <w:p w14:paraId="619CA9FE" w14:textId="77777777" w:rsidR="00795D6D" w:rsidRPr="00D6522F" w:rsidRDefault="00795D6D" w:rsidP="00795D6D">
      <w:pPr>
        <w:pStyle w:val="NormalWeb"/>
        <w:spacing w:before="0" w:beforeAutospacing="0" w:after="0" w:afterAutospacing="0"/>
        <w:ind w:firstLine="360"/>
        <w:rPr>
          <w:b/>
          <w:bCs/>
          <w:color w:val="000000"/>
        </w:rPr>
      </w:pPr>
      <w:r w:rsidRPr="00D6522F">
        <w:rPr>
          <w:b/>
          <w:bCs/>
          <w:color w:val="000000"/>
        </w:rPr>
        <w:t>NCSS (National Council for the Social Studies)</w:t>
      </w:r>
    </w:p>
    <w:p w14:paraId="52325F39" w14:textId="77777777" w:rsidR="00795D6D" w:rsidRPr="00D6522F" w:rsidRDefault="00795D6D" w:rsidP="00FD5879">
      <w:pPr>
        <w:pStyle w:val="NormalWeb"/>
        <w:numPr>
          <w:ilvl w:val="0"/>
          <w:numId w:val="5"/>
        </w:numPr>
        <w:spacing w:line="360" w:lineRule="auto"/>
      </w:pPr>
      <w:r w:rsidRPr="00D6522F">
        <w:rPr>
          <w:b/>
          <w:bCs/>
        </w:rPr>
        <w:t>Culture (Thematic Standard I)</w:t>
      </w:r>
      <w:r w:rsidRPr="00D6522F">
        <w:t xml:space="preserve"> – programs should prepare students to ask and answer questions such as: What is culture? What roles does culture play in human and societal development? What are the common characteristics across cultures? How is unity developed within and among cultures? What is the role of diversity and how is it maintained within a culture?</w:t>
      </w:r>
    </w:p>
    <w:p w14:paraId="717BE166" w14:textId="39029546" w:rsidR="00795D6D" w:rsidRPr="00D6522F" w:rsidRDefault="00795D6D" w:rsidP="00FD5879">
      <w:pPr>
        <w:pStyle w:val="NormalWeb"/>
        <w:numPr>
          <w:ilvl w:val="0"/>
          <w:numId w:val="5"/>
        </w:numPr>
        <w:spacing w:line="360" w:lineRule="auto"/>
      </w:pPr>
      <w:r w:rsidRPr="00D6522F">
        <w:rPr>
          <w:b/>
          <w:bCs/>
        </w:rPr>
        <w:t>Time, Continuity, and Change (Thematic Strand II)</w:t>
      </w:r>
      <w:r w:rsidRPr="00D6522F">
        <w:t xml:space="preserve"> – programs should include experiences that provide for the study of the ways human beings view themselves in and over time</w:t>
      </w:r>
      <w:r w:rsidR="00FD5879" w:rsidRPr="00D6522F">
        <w:t>.</w:t>
      </w:r>
    </w:p>
    <w:p w14:paraId="38830223" w14:textId="332570B4" w:rsidR="00795D6D" w:rsidRPr="00D6522F" w:rsidRDefault="00795D6D" w:rsidP="00FD5879">
      <w:pPr>
        <w:pStyle w:val="NormalWeb"/>
        <w:numPr>
          <w:ilvl w:val="0"/>
          <w:numId w:val="5"/>
        </w:numPr>
        <w:spacing w:line="360" w:lineRule="auto"/>
      </w:pPr>
      <w:r w:rsidRPr="00D6522F">
        <w:rPr>
          <w:b/>
          <w:bCs/>
        </w:rPr>
        <w:t>People, Places, and Environments (Thematic Strand III)</w:t>
      </w:r>
      <w:r w:rsidRPr="00D6522F">
        <w:t xml:space="preserve"> – programs should include experiences that provide for the study of people, places, and environments</w:t>
      </w:r>
      <w:r w:rsidR="00FD5879" w:rsidRPr="00D6522F">
        <w:t>.</w:t>
      </w:r>
    </w:p>
    <w:p w14:paraId="2524315E" w14:textId="21D9BBB3" w:rsidR="00FD5879" w:rsidRPr="00D6522F" w:rsidRDefault="00FD5879" w:rsidP="00FD5879">
      <w:pPr>
        <w:pStyle w:val="NormalWeb"/>
        <w:numPr>
          <w:ilvl w:val="0"/>
          <w:numId w:val="5"/>
        </w:numPr>
        <w:spacing w:line="360" w:lineRule="auto"/>
      </w:pPr>
      <w:r w:rsidRPr="00D6522F">
        <w:rPr>
          <w:b/>
          <w:bCs/>
        </w:rPr>
        <w:lastRenderedPageBreak/>
        <w:t>Individual Development and Identity (Thematic Strand IV)</w:t>
      </w:r>
      <w:r w:rsidRPr="00D6522F">
        <w:t xml:space="preserve"> – programs should include experiences that provide for the study of individual development and identity.</w:t>
      </w:r>
    </w:p>
    <w:p w14:paraId="14F5CAC4" w14:textId="3E616DCD" w:rsidR="00795D6D" w:rsidRPr="00D6522F" w:rsidRDefault="00795D6D" w:rsidP="00FD5879">
      <w:pPr>
        <w:pStyle w:val="NormalWeb"/>
        <w:numPr>
          <w:ilvl w:val="0"/>
          <w:numId w:val="5"/>
        </w:numPr>
        <w:spacing w:line="360" w:lineRule="auto"/>
      </w:pPr>
      <w:r w:rsidRPr="00D6522F">
        <w:rPr>
          <w:b/>
          <w:bCs/>
        </w:rPr>
        <w:t>Individuals, Groups, and Institutions (Thematic Strand V)</w:t>
      </w:r>
      <w:r w:rsidRPr="00D6522F">
        <w:t xml:space="preserve"> – programs should include experiences that provide for the study of interactions among individuals, groups, and institutions</w:t>
      </w:r>
      <w:r w:rsidR="00FD5879" w:rsidRPr="00D6522F">
        <w:t>.</w:t>
      </w:r>
    </w:p>
    <w:p w14:paraId="2FA25C54" w14:textId="77777777" w:rsidR="00E46D1A" w:rsidRPr="00D6522F" w:rsidRDefault="00E46D1A" w:rsidP="00795D6D">
      <w:pPr>
        <w:pStyle w:val="NormalWeb"/>
        <w:spacing w:before="0" w:beforeAutospacing="0" w:after="0" w:afterAutospacing="0"/>
        <w:rPr>
          <w:b/>
          <w:bCs/>
          <w:color w:val="000000"/>
        </w:rPr>
      </w:pPr>
    </w:p>
    <w:p w14:paraId="347070B5" w14:textId="1AC917CA" w:rsidR="00795D6D" w:rsidRPr="00D6522F" w:rsidRDefault="00795D6D" w:rsidP="00795D6D">
      <w:pPr>
        <w:pStyle w:val="NormalWeb"/>
        <w:spacing w:before="0" w:beforeAutospacing="0" w:after="0" w:afterAutospacing="0"/>
        <w:rPr>
          <w:b/>
          <w:bCs/>
          <w:color w:val="000000"/>
        </w:rPr>
      </w:pPr>
      <w:r w:rsidRPr="00D6522F">
        <w:rPr>
          <w:b/>
          <w:bCs/>
          <w:color w:val="000000"/>
        </w:rPr>
        <w:t xml:space="preserve">Lesson 3 – </w:t>
      </w:r>
      <w:r w:rsidR="00E46D1A" w:rsidRPr="00D6522F">
        <w:rPr>
          <w:b/>
          <w:bCs/>
          <w:color w:val="000000"/>
        </w:rPr>
        <w:t>Approaching Korean Culture from a U.S. Perspective</w:t>
      </w:r>
    </w:p>
    <w:p w14:paraId="58A0AFBC" w14:textId="77777777" w:rsidR="00795D6D" w:rsidRPr="00D6522F" w:rsidRDefault="00795D6D" w:rsidP="00795D6D">
      <w:pPr>
        <w:pStyle w:val="NormalWeb"/>
        <w:spacing w:before="0" w:beforeAutospacing="0" w:after="0" w:afterAutospacing="0"/>
        <w:rPr>
          <w:color w:val="000000"/>
        </w:rPr>
      </w:pPr>
    </w:p>
    <w:p w14:paraId="2782B34A" w14:textId="77777777" w:rsidR="00795D6D" w:rsidRPr="00D6522F" w:rsidRDefault="00795D6D" w:rsidP="00795D6D">
      <w:pPr>
        <w:pStyle w:val="NormalWeb"/>
        <w:spacing w:before="0" w:beforeAutospacing="0" w:after="0" w:afterAutospacing="0"/>
        <w:ind w:firstLine="360"/>
        <w:rPr>
          <w:b/>
          <w:bCs/>
          <w:color w:val="000000"/>
        </w:rPr>
      </w:pPr>
      <w:r w:rsidRPr="00D6522F">
        <w:rPr>
          <w:b/>
          <w:bCs/>
          <w:color w:val="000000"/>
        </w:rPr>
        <w:t>NCSS (National Council for the Social Studies)</w:t>
      </w:r>
    </w:p>
    <w:p w14:paraId="5C24D840" w14:textId="77777777" w:rsidR="00795D6D" w:rsidRPr="00D6522F" w:rsidRDefault="00795D6D" w:rsidP="00E46D1A">
      <w:pPr>
        <w:pStyle w:val="NormalWeb"/>
        <w:numPr>
          <w:ilvl w:val="0"/>
          <w:numId w:val="5"/>
        </w:numPr>
        <w:spacing w:line="360" w:lineRule="auto"/>
      </w:pPr>
      <w:r w:rsidRPr="00D6522F">
        <w:rPr>
          <w:b/>
          <w:bCs/>
        </w:rPr>
        <w:t>Culture (Thematic Standard I)</w:t>
      </w:r>
      <w:r w:rsidRPr="00D6522F">
        <w:t xml:space="preserve"> – programs should prepare students to ask and answer questions such as: What is culture? What roles does culture play in human and societal development? What are the common characteristics across cultures? How is unity developed within and among cultures? What is the role of diversity and how is it maintained within a culture?</w:t>
      </w:r>
    </w:p>
    <w:p w14:paraId="7E3FE80C" w14:textId="77777777" w:rsidR="00795D6D" w:rsidRPr="00D6522F" w:rsidRDefault="00795D6D" w:rsidP="00E46D1A">
      <w:pPr>
        <w:pStyle w:val="NormalWeb"/>
        <w:numPr>
          <w:ilvl w:val="0"/>
          <w:numId w:val="5"/>
        </w:numPr>
        <w:spacing w:line="360" w:lineRule="auto"/>
      </w:pPr>
      <w:r w:rsidRPr="00D6522F">
        <w:rPr>
          <w:b/>
          <w:bCs/>
        </w:rPr>
        <w:t>People, Places, and Environments (Thematic Strand III)</w:t>
      </w:r>
      <w:r w:rsidRPr="00D6522F">
        <w:t xml:space="preserve"> – programs should include experiences that provide for the study of people, places, and environments</w:t>
      </w:r>
    </w:p>
    <w:p w14:paraId="0F67FB12" w14:textId="131107F8" w:rsidR="00E46D1A" w:rsidRPr="00D6522F" w:rsidRDefault="00E46D1A" w:rsidP="00E46D1A">
      <w:pPr>
        <w:pStyle w:val="NormalWeb"/>
        <w:numPr>
          <w:ilvl w:val="0"/>
          <w:numId w:val="5"/>
        </w:numPr>
        <w:spacing w:line="360" w:lineRule="auto"/>
      </w:pPr>
      <w:r w:rsidRPr="00D6522F">
        <w:rPr>
          <w:b/>
          <w:bCs/>
        </w:rPr>
        <w:t>Individual Development and Identity (Thematic Strand IV)</w:t>
      </w:r>
      <w:r w:rsidRPr="00D6522F">
        <w:t xml:space="preserve"> – programs should include experiences that provide for the study of individual development and identity.</w:t>
      </w:r>
    </w:p>
    <w:p w14:paraId="74B6050C" w14:textId="0F6B6474" w:rsidR="00795D6D" w:rsidRPr="00D6522F" w:rsidRDefault="00795D6D" w:rsidP="00E46D1A">
      <w:pPr>
        <w:pStyle w:val="NormalWeb"/>
        <w:numPr>
          <w:ilvl w:val="0"/>
          <w:numId w:val="5"/>
        </w:numPr>
        <w:spacing w:line="360" w:lineRule="auto"/>
      </w:pPr>
      <w:r w:rsidRPr="00D6522F">
        <w:rPr>
          <w:b/>
          <w:bCs/>
        </w:rPr>
        <w:t>Individuals, Groups, and Institutions (Thematic Strand V)</w:t>
      </w:r>
      <w:r w:rsidRPr="00D6522F">
        <w:t xml:space="preserve"> – programs should include experiences that provide for the study of interactions among individuals, groups, and institutions</w:t>
      </w:r>
    </w:p>
    <w:p w14:paraId="25F961D3" w14:textId="1F8AA545" w:rsidR="00E46D1A" w:rsidRPr="00D6522F" w:rsidRDefault="00E46D1A" w:rsidP="00E46D1A">
      <w:pPr>
        <w:pStyle w:val="NormalWeb"/>
        <w:numPr>
          <w:ilvl w:val="0"/>
          <w:numId w:val="5"/>
        </w:numPr>
        <w:spacing w:line="360" w:lineRule="auto"/>
      </w:pPr>
      <w:r w:rsidRPr="00D6522F">
        <w:rPr>
          <w:b/>
          <w:bCs/>
        </w:rPr>
        <w:t>Science, Technology and Society (Thematic Strand VIII)</w:t>
      </w:r>
      <w:r w:rsidRPr="00D6522F">
        <w:t xml:space="preserve"> - programs should include experiences that provide for the study of relationships among science, technology, and society.</w:t>
      </w:r>
    </w:p>
    <w:p w14:paraId="24F305BC" w14:textId="4F774950" w:rsidR="00E46D1A" w:rsidRPr="00D6522F" w:rsidRDefault="00E46D1A" w:rsidP="00E46D1A">
      <w:pPr>
        <w:pStyle w:val="NormalWeb"/>
        <w:numPr>
          <w:ilvl w:val="0"/>
          <w:numId w:val="5"/>
        </w:numPr>
        <w:spacing w:line="360" w:lineRule="auto"/>
      </w:pPr>
      <w:r w:rsidRPr="00D6522F">
        <w:rPr>
          <w:b/>
          <w:bCs/>
        </w:rPr>
        <w:t>Global Connections</w:t>
      </w:r>
      <w:r w:rsidRPr="00D6522F">
        <w:t xml:space="preserve"> </w:t>
      </w:r>
      <w:r w:rsidRPr="00D6522F">
        <w:rPr>
          <w:b/>
          <w:bCs/>
        </w:rPr>
        <w:t>(Thematic Strand IX)</w:t>
      </w:r>
      <w:r w:rsidRPr="00D6522F">
        <w:t xml:space="preserve"> - programs should include experiences that provide for the study of global connections and interdependence.</w:t>
      </w:r>
    </w:p>
    <w:p w14:paraId="26B221D8" w14:textId="77777777" w:rsidR="00E46D1A" w:rsidRPr="00D6522F" w:rsidRDefault="00E46D1A" w:rsidP="00795D6D">
      <w:pPr>
        <w:pStyle w:val="NormalWeb"/>
        <w:spacing w:before="0" w:beforeAutospacing="0" w:after="0" w:afterAutospacing="0"/>
        <w:rPr>
          <w:b/>
          <w:bCs/>
          <w:color w:val="000000"/>
        </w:rPr>
      </w:pPr>
    </w:p>
    <w:p w14:paraId="05ECA4C2" w14:textId="4A868BE8" w:rsidR="00795D6D" w:rsidRPr="00D6522F" w:rsidRDefault="00795D6D" w:rsidP="00795D6D">
      <w:pPr>
        <w:pStyle w:val="NormalWeb"/>
        <w:spacing w:before="0" w:beforeAutospacing="0" w:after="0" w:afterAutospacing="0"/>
        <w:rPr>
          <w:b/>
          <w:bCs/>
          <w:color w:val="000000"/>
        </w:rPr>
      </w:pPr>
      <w:r w:rsidRPr="00D6522F">
        <w:rPr>
          <w:b/>
          <w:bCs/>
          <w:color w:val="000000"/>
        </w:rPr>
        <w:t xml:space="preserve">Lesson 4 – </w:t>
      </w:r>
      <w:r w:rsidR="00E46D1A" w:rsidRPr="00D6522F">
        <w:rPr>
          <w:b/>
          <w:bCs/>
          <w:color w:val="000000"/>
        </w:rPr>
        <w:t>Approaching Korea with an Eye toward Cross-Cultural Understanding</w:t>
      </w:r>
    </w:p>
    <w:p w14:paraId="627962A4" w14:textId="77777777" w:rsidR="00795D6D" w:rsidRPr="00D6522F" w:rsidRDefault="00795D6D" w:rsidP="00795D6D">
      <w:pPr>
        <w:pStyle w:val="NormalWeb"/>
        <w:spacing w:before="0" w:beforeAutospacing="0" w:after="0" w:afterAutospacing="0"/>
        <w:rPr>
          <w:color w:val="000000"/>
        </w:rPr>
      </w:pPr>
    </w:p>
    <w:p w14:paraId="65CA284F" w14:textId="77777777" w:rsidR="00795D6D" w:rsidRPr="00D6522F" w:rsidRDefault="00795D6D" w:rsidP="00795D6D">
      <w:pPr>
        <w:pStyle w:val="NormalWeb"/>
        <w:spacing w:before="0" w:beforeAutospacing="0" w:after="0" w:afterAutospacing="0"/>
        <w:ind w:firstLine="360"/>
        <w:rPr>
          <w:b/>
          <w:bCs/>
          <w:color w:val="000000"/>
        </w:rPr>
      </w:pPr>
      <w:r w:rsidRPr="00D6522F">
        <w:rPr>
          <w:b/>
          <w:bCs/>
          <w:color w:val="000000"/>
        </w:rPr>
        <w:t>NCSS (National Council for the Social Studies)</w:t>
      </w:r>
    </w:p>
    <w:p w14:paraId="284AF4C1" w14:textId="77777777" w:rsidR="00E46D1A" w:rsidRPr="00D6522F" w:rsidRDefault="00E46D1A" w:rsidP="00E46D1A">
      <w:pPr>
        <w:pStyle w:val="NormalWeb"/>
        <w:numPr>
          <w:ilvl w:val="0"/>
          <w:numId w:val="5"/>
        </w:numPr>
        <w:spacing w:line="360" w:lineRule="auto"/>
      </w:pPr>
      <w:r w:rsidRPr="00D6522F">
        <w:rPr>
          <w:b/>
          <w:bCs/>
        </w:rPr>
        <w:t>Culture (Thematic Standard I)</w:t>
      </w:r>
      <w:r w:rsidRPr="00D6522F">
        <w:t xml:space="preserve"> – programs should prepare students to ask and answer questions such as: What is culture? What roles does culture play in human and societal development? What are the common characteristics across cultures? How is </w:t>
      </w:r>
      <w:r w:rsidRPr="00D6522F">
        <w:lastRenderedPageBreak/>
        <w:t>unity developed within and among cultures? What is the role of diversity and how is it maintained within a culture?</w:t>
      </w:r>
    </w:p>
    <w:p w14:paraId="2EC527E7" w14:textId="77777777" w:rsidR="00E46D1A" w:rsidRPr="00D6522F" w:rsidRDefault="00E46D1A" w:rsidP="00E46D1A">
      <w:pPr>
        <w:pStyle w:val="NormalWeb"/>
        <w:numPr>
          <w:ilvl w:val="0"/>
          <w:numId w:val="5"/>
        </w:numPr>
        <w:spacing w:line="360" w:lineRule="auto"/>
      </w:pPr>
      <w:r w:rsidRPr="00D6522F">
        <w:rPr>
          <w:b/>
          <w:bCs/>
        </w:rPr>
        <w:t>Individual Development and Identity (Thematic Strand IV)</w:t>
      </w:r>
      <w:r w:rsidRPr="00D6522F">
        <w:t xml:space="preserve"> – programs should include experiences that provide for the study of individual development and identity.</w:t>
      </w:r>
    </w:p>
    <w:p w14:paraId="5C98A501" w14:textId="77777777" w:rsidR="00E46D1A" w:rsidRPr="00D6522F" w:rsidRDefault="00E46D1A" w:rsidP="00E46D1A">
      <w:pPr>
        <w:pStyle w:val="NormalWeb"/>
        <w:numPr>
          <w:ilvl w:val="0"/>
          <w:numId w:val="5"/>
        </w:numPr>
        <w:spacing w:line="360" w:lineRule="auto"/>
      </w:pPr>
      <w:r w:rsidRPr="00D6522F">
        <w:rPr>
          <w:b/>
          <w:bCs/>
        </w:rPr>
        <w:t>Individuals, Groups, and Institutions (Thematic Strand V)</w:t>
      </w:r>
      <w:r w:rsidRPr="00D6522F">
        <w:t xml:space="preserve"> – programs should include experiences that provide for the study of interactions among individuals, groups, and institutions</w:t>
      </w:r>
    </w:p>
    <w:p w14:paraId="66FEFA44" w14:textId="77777777" w:rsidR="00E46D1A" w:rsidRPr="00D6522F" w:rsidRDefault="00E46D1A" w:rsidP="00E46D1A">
      <w:pPr>
        <w:pStyle w:val="NormalWeb"/>
        <w:numPr>
          <w:ilvl w:val="0"/>
          <w:numId w:val="5"/>
        </w:numPr>
        <w:spacing w:line="360" w:lineRule="auto"/>
      </w:pPr>
      <w:r w:rsidRPr="00D6522F">
        <w:rPr>
          <w:b/>
          <w:bCs/>
        </w:rPr>
        <w:t>Science, Technology and Society (Thematic Strand VIII)</w:t>
      </w:r>
      <w:r w:rsidRPr="00D6522F">
        <w:t xml:space="preserve"> - programs should include experiences that provide for the study of relationships among science, technology, and society.</w:t>
      </w:r>
    </w:p>
    <w:p w14:paraId="0BF1BD0C" w14:textId="5ED3F9EA" w:rsidR="00795D6D" w:rsidRPr="00D6522F" w:rsidRDefault="00E46D1A" w:rsidP="00E46D1A">
      <w:pPr>
        <w:pStyle w:val="NormalWeb"/>
        <w:numPr>
          <w:ilvl w:val="0"/>
          <w:numId w:val="5"/>
        </w:numPr>
      </w:pPr>
      <w:r w:rsidRPr="00D6522F">
        <w:rPr>
          <w:b/>
          <w:bCs/>
        </w:rPr>
        <w:t>Global Connections</w:t>
      </w:r>
      <w:r w:rsidRPr="00D6522F">
        <w:t xml:space="preserve"> </w:t>
      </w:r>
      <w:r w:rsidRPr="00D6522F">
        <w:rPr>
          <w:b/>
          <w:bCs/>
        </w:rPr>
        <w:t>(Thematic Strand IX)</w:t>
      </w:r>
      <w:r w:rsidRPr="00D6522F">
        <w:t xml:space="preserve"> - programs should include experiences that provide for the study of global connections and interdependence.</w:t>
      </w:r>
    </w:p>
    <w:p w14:paraId="224EF7D6" w14:textId="77777777" w:rsidR="00E46D1A" w:rsidRPr="00D6522F" w:rsidRDefault="00E46D1A" w:rsidP="00795D6D">
      <w:pPr>
        <w:pStyle w:val="NormalWeb"/>
        <w:spacing w:before="0" w:beforeAutospacing="0" w:after="0" w:afterAutospacing="0"/>
        <w:rPr>
          <w:b/>
          <w:bCs/>
          <w:color w:val="000000"/>
        </w:rPr>
      </w:pPr>
    </w:p>
    <w:p w14:paraId="53EE2324" w14:textId="7FA97087" w:rsidR="00795D6D" w:rsidRPr="00D6522F" w:rsidRDefault="00795D6D" w:rsidP="00795D6D">
      <w:pPr>
        <w:pStyle w:val="NormalWeb"/>
        <w:spacing w:before="0" w:beforeAutospacing="0" w:after="0" w:afterAutospacing="0"/>
        <w:rPr>
          <w:b/>
          <w:bCs/>
          <w:color w:val="000000"/>
        </w:rPr>
      </w:pPr>
      <w:r w:rsidRPr="00D6522F">
        <w:rPr>
          <w:b/>
          <w:bCs/>
          <w:color w:val="000000"/>
        </w:rPr>
        <w:t xml:space="preserve">Lesson 5 – </w:t>
      </w:r>
      <w:r w:rsidR="00E46D1A" w:rsidRPr="00D6522F">
        <w:rPr>
          <w:b/>
          <w:bCs/>
          <w:color w:val="000000"/>
        </w:rPr>
        <w:t xml:space="preserve">Examining the </w:t>
      </w:r>
      <w:proofErr w:type="gramStart"/>
      <w:r w:rsidR="00E46D1A" w:rsidRPr="00D6522F">
        <w:rPr>
          <w:b/>
          <w:bCs/>
          <w:color w:val="000000"/>
        </w:rPr>
        <w:t>Korean-American</w:t>
      </w:r>
      <w:proofErr w:type="gramEnd"/>
      <w:r w:rsidR="00E46D1A" w:rsidRPr="00D6522F">
        <w:rPr>
          <w:b/>
          <w:bCs/>
          <w:color w:val="000000"/>
        </w:rPr>
        <w:t xml:space="preserve"> Experience through the Lens of Identity</w:t>
      </w:r>
    </w:p>
    <w:p w14:paraId="71C6F53D" w14:textId="77777777" w:rsidR="00795D6D" w:rsidRPr="00D6522F" w:rsidRDefault="00795D6D" w:rsidP="00795D6D">
      <w:pPr>
        <w:pStyle w:val="NormalWeb"/>
        <w:spacing w:before="0" w:beforeAutospacing="0" w:after="0" w:afterAutospacing="0"/>
        <w:rPr>
          <w:color w:val="000000"/>
        </w:rPr>
      </w:pPr>
    </w:p>
    <w:p w14:paraId="78BB2B34" w14:textId="77777777" w:rsidR="00795D6D" w:rsidRPr="00D6522F" w:rsidRDefault="00795D6D" w:rsidP="00795D6D">
      <w:pPr>
        <w:pStyle w:val="NormalWeb"/>
        <w:spacing w:before="0" w:beforeAutospacing="0" w:after="0" w:afterAutospacing="0"/>
        <w:ind w:firstLine="360"/>
        <w:rPr>
          <w:b/>
          <w:bCs/>
          <w:color w:val="000000"/>
        </w:rPr>
      </w:pPr>
      <w:r w:rsidRPr="00D6522F">
        <w:rPr>
          <w:b/>
          <w:bCs/>
          <w:color w:val="000000"/>
        </w:rPr>
        <w:t>NCSS (National Council for the Social Studies)</w:t>
      </w:r>
    </w:p>
    <w:p w14:paraId="1B8AEB91" w14:textId="77777777" w:rsidR="00E46D1A" w:rsidRPr="00D6522F" w:rsidRDefault="00E46D1A" w:rsidP="00E46D1A">
      <w:pPr>
        <w:pStyle w:val="NormalWeb"/>
        <w:numPr>
          <w:ilvl w:val="0"/>
          <w:numId w:val="5"/>
        </w:numPr>
        <w:spacing w:line="360" w:lineRule="auto"/>
      </w:pPr>
      <w:r w:rsidRPr="00D6522F">
        <w:rPr>
          <w:b/>
          <w:bCs/>
        </w:rPr>
        <w:t>Culture (Thematic Standard I)</w:t>
      </w:r>
      <w:r w:rsidRPr="00D6522F">
        <w:t xml:space="preserve"> – programs should prepare students to ask and answer questions such as: What is culture? What roles does culture play in human and societal development? What are the common characteristics across cultures? How is unity developed within and among cultures? What is the role of diversity and how is it maintained within a culture?</w:t>
      </w:r>
    </w:p>
    <w:p w14:paraId="7866D680" w14:textId="58E5B6FA" w:rsidR="00E46D1A" w:rsidRPr="00D6522F" w:rsidRDefault="00E46D1A" w:rsidP="00E46D1A">
      <w:pPr>
        <w:pStyle w:val="NormalWeb"/>
        <w:numPr>
          <w:ilvl w:val="0"/>
          <w:numId w:val="5"/>
        </w:numPr>
        <w:spacing w:line="360" w:lineRule="auto"/>
      </w:pPr>
      <w:r w:rsidRPr="00D6522F">
        <w:rPr>
          <w:b/>
          <w:bCs/>
        </w:rPr>
        <w:t>Individuals, Groups, and Institutions (Thematic Strand V)</w:t>
      </w:r>
      <w:r w:rsidRPr="00D6522F">
        <w:t xml:space="preserve"> – programs should include experiences that provide for the study of interactions among individuals, groups, and institutions.</w:t>
      </w:r>
    </w:p>
    <w:p w14:paraId="1C3FDC4C" w14:textId="40AA0F1E" w:rsidR="00E46D1A" w:rsidRPr="00D6522F" w:rsidRDefault="00E46D1A" w:rsidP="00E46D1A">
      <w:pPr>
        <w:pStyle w:val="NormalWeb"/>
        <w:numPr>
          <w:ilvl w:val="0"/>
          <w:numId w:val="5"/>
        </w:numPr>
        <w:spacing w:line="360" w:lineRule="auto"/>
      </w:pPr>
      <w:r w:rsidRPr="00D6522F">
        <w:rPr>
          <w:b/>
          <w:bCs/>
        </w:rPr>
        <w:t>Civic Ideals and Practices</w:t>
      </w:r>
      <w:r w:rsidRPr="00D6522F">
        <w:t xml:space="preserve"> </w:t>
      </w:r>
      <w:r w:rsidRPr="00D6522F">
        <w:rPr>
          <w:b/>
          <w:bCs/>
        </w:rPr>
        <w:t>(Thematic Strand X)</w:t>
      </w:r>
      <w:r w:rsidRPr="00D6522F">
        <w:t xml:space="preserve"> - programs should include experiences that provide for the study of the ideals, principles, and practices of citizenship in a democratic republic.</w:t>
      </w:r>
    </w:p>
    <w:p w14:paraId="05DA9381" w14:textId="34DCF40A" w:rsidR="00795D6D" w:rsidRPr="00D6522F" w:rsidRDefault="00795D6D" w:rsidP="00E46D1A">
      <w:pPr>
        <w:pStyle w:val="NormalWeb"/>
      </w:pPr>
    </w:p>
    <w:p w14:paraId="7E5F5BFC" w14:textId="2B58D00E" w:rsidR="00C64878" w:rsidRPr="00D6522F" w:rsidRDefault="00C64878" w:rsidP="00D65F80"/>
    <w:p w14:paraId="09326628" w14:textId="767C080F" w:rsidR="00795D6D" w:rsidRPr="00D6522F" w:rsidRDefault="00795D6D">
      <w:r w:rsidRPr="00D6522F">
        <w:br w:type="page"/>
      </w:r>
    </w:p>
    <w:p w14:paraId="0F4E1A0E" w14:textId="77777777" w:rsidR="00C64878" w:rsidRPr="00D6522F" w:rsidRDefault="00C64878" w:rsidP="00D65F80"/>
    <w:p w14:paraId="01575709" w14:textId="6D85C16E" w:rsidR="00D65F80" w:rsidRPr="00D6522F" w:rsidRDefault="00D65F80" w:rsidP="00D65F80">
      <w:pPr>
        <w:rPr>
          <w:b/>
          <w:bCs/>
        </w:rPr>
      </w:pPr>
      <w:r w:rsidRPr="00D6522F">
        <w:rPr>
          <w:b/>
          <w:bCs/>
        </w:rPr>
        <w:t>5. Please specify the number of days and amount of class time required for the lesson plan.</w:t>
      </w:r>
    </w:p>
    <w:p w14:paraId="3F5A7BF1" w14:textId="61B9A063" w:rsidR="00C64878" w:rsidRPr="00D6522F" w:rsidRDefault="00C64878" w:rsidP="00D65F80"/>
    <w:p w14:paraId="294ACE62" w14:textId="517A30D3" w:rsidR="001077DB" w:rsidRPr="00D6522F" w:rsidRDefault="001077DB" w:rsidP="00FD5879">
      <w:pPr>
        <w:spacing w:line="360" w:lineRule="auto"/>
      </w:pPr>
      <w:r w:rsidRPr="00D6522F">
        <w:rPr>
          <w:rFonts w:ascii="Times New Roman" w:hAnsi="Times New Roman" w:cs="Times New Roman"/>
        </w:rPr>
        <w:t xml:space="preserve">This unit introduces students to the concept of identity formation. In Genocide Studies 1 &amp; 2, this unit provides a foundational understanding of social identity, “belonging” and “othering.” In the Modern Asia course, this unit shares the same goal, but it contextualizes South Korean history and culture. Building on these lessons, students will be able to deep more deeply into </w:t>
      </w:r>
      <w:r w:rsidR="004C0E4B" w:rsidRPr="00D6522F">
        <w:rPr>
          <w:rFonts w:ascii="Times New Roman" w:hAnsi="Times New Roman" w:cs="Times New Roman"/>
        </w:rPr>
        <w:t>South Korea-U.S. relations, South Korea’s relationship with its neighbors in East Asia, and its cultural contributions as a form of “soft power.” There are</w:t>
      </w:r>
      <w:r w:rsidRPr="00D6522F">
        <w:rPr>
          <w:rFonts w:ascii="Times New Roman" w:hAnsi="Times New Roman" w:cs="Times New Roman"/>
        </w:rPr>
        <w:t xml:space="preserve"> five 70-minute </w:t>
      </w:r>
      <w:r w:rsidR="004C0E4B" w:rsidRPr="00D6522F">
        <w:rPr>
          <w:rFonts w:ascii="Times New Roman" w:hAnsi="Times New Roman" w:cs="Times New Roman"/>
        </w:rPr>
        <w:t>lesson</w:t>
      </w:r>
      <w:r w:rsidRPr="00D6522F">
        <w:rPr>
          <w:rFonts w:ascii="Times New Roman" w:hAnsi="Times New Roman" w:cs="Times New Roman"/>
        </w:rPr>
        <w:t>s for a total of 350 minutes of instruction, assessment and reflection.</w:t>
      </w:r>
    </w:p>
    <w:p w14:paraId="101E5F5E" w14:textId="783D443B" w:rsidR="00C64878" w:rsidRPr="00D6522F" w:rsidRDefault="00C64878" w:rsidP="00D65F80"/>
    <w:p w14:paraId="616F7648" w14:textId="7569D142" w:rsidR="00FD5879" w:rsidRPr="00D6522F" w:rsidRDefault="00FD5879">
      <w:r w:rsidRPr="00D6522F">
        <w:br w:type="page"/>
      </w:r>
    </w:p>
    <w:p w14:paraId="0EB2B071" w14:textId="0C1982E6" w:rsidR="00D65F80" w:rsidRPr="00D6522F" w:rsidRDefault="00D65F80" w:rsidP="00D65F80">
      <w:r w:rsidRPr="00D6522F">
        <w:rPr>
          <w:b/>
          <w:bCs/>
        </w:rPr>
        <w:lastRenderedPageBreak/>
        <w:t>6. A list of resources (books, periodicals, videos, Web sites, etc.) you plan to use for each lesson plan</w:t>
      </w:r>
      <w:r w:rsidRPr="00D6522F">
        <w:t>.</w:t>
      </w:r>
    </w:p>
    <w:p w14:paraId="56212D05" w14:textId="630CE7AF" w:rsidR="00C64878" w:rsidRPr="00D6522F" w:rsidRDefault="00C64878" w:rsidP="00C64878">
      <w:pPr>
        <w:pStyle w:val="NormalWeb"/>
        <w:spacing w:before="0" w:beforeAutospacing="0" w:after="0" w:afterAutospacing="0"/>
        <w:rPr>
          <w:b/>
          <w:bCs/>
          <w:color w:val="000000"/>
        </w:rPr>
      </w:pPr>
    </w:p>
    <w:p w14:paraId="35758542" w14:textId="2D4F08CE" w:rsidR="009C5AEF" w:rsidRPr="00D6522F" w:rsidRDefault="009C5AEF" w:rsidP="00FD5879">
      <w:pPr>
        <w:pStyle w:val="NormalWeb"/>
        <w:spacing w:before="0" w:beforeAutospacing="0" w:after="0" w:afterAutospacing="0" w:line="360" w:lineRule="auto"/>
      </w:pPr>
      <w:r w:rsidRPr="00D6522F">
        <w:rPr>
          <w:b/>
          <w:bCs/>
          <w:color w:val="000000"/>
        </w:rPr>
        <w:t>Lesson 1</w:t>
      </w:r>
      <w:r w:rsidR="00A961BF" w:rsidRPr="00D6522F">
        <w:rPr>
          <w:b/>
          <w:bCs/>
          <w:color w:val="000000"/>
        </w:rPr>
        <w:t xml:space="preserve"> – Constructing Identity (in-group &amp; out-group)</w:t>
      </w:r>
    </w:p>
    <w:p w14:paraId="75BA6CFB" w14:textId="134C010D" w:rsidR="009C5AEF" w:rsidRPr="00D6522F" w:rsidRDefault="009C5AEF"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Social Identity Theory – Definition and 3 Components (</w:t>
      </w:r>
      <w:hyperlink r:id="rId7" w:history="1">
        <w:r w:rsidRPr="00D6522F">
          <w:rPr>
            <w:rStyle w:val="Hyperlink"/>
          </w:rPr>
          <w:t>https://youtu.be/mBDULN6Jtn0</w:t>
        </w:r>
      </w:hyperlink>
      <w:r w:rsidRPr="00D6522F">
        <w:rPr>
          <w:color w:val="000000"/>
        </w:rPr>
        <w:t>)</w:t>
      </w:r>
    </w:p>
    <w:p w14:paraId="1CCE3086" w14:textId="227FFCD8" w:rsidR="009C5AEF" w:rsidRPr="00D6522F" w:rsidRDefault="007F3CA8"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Layers of identity and relationship</w:t>
      </w:r>
      <w:r w:rsidR="009C5AEF" w:rsidRPr="00D6522F">
        <w:rPr>
          <w:color w:val="000000"/>
        </w:rPr>
        <w:t xml:space="preserve"> “</w:t>
      </w:r>
      <w:r w:rsidRPr="00D6522F">
        <w:rPr>
          <w:color w:val="000000"/>
        </w:rPr>
        <w:t>Facing History: Universe of Obligation</w:t>
      </w:r>
      <w:r w:rsidR="009C5AEF" w:rsidRPr="00D6522F">
        <w:rPr>
          <w:color w:val="000000"/>
        </w:rPr>
        <w:t>”</w:t>
      </w:r>
      <w:r w:rsidRPr="00D6522F">
        <w:rPr>
          <w:color w:val="000000"/>
        </w:rPr>
        <w:t xml:space="preserve"> (</w:t>
      </w:r>
      <w:hyperlink r:id="rId8" w:history="1">
        <w:r w:rsidRPr="00D6522F">
          <w:rPr>
            <w:rStyle w:val="Hyperlink"/>
          </w:rPr>
          <w:t>https://www.facinghistory.org/professional-development/ondemand/introducing-universe-obligation-english-language-arts-classroom</w:t>
        </w:r>
      </w:hyperlink>
      <w:r w:rsidRPr="00D6522F">
        <w:rPr>
          <w:color w:val="000000"/>
        </w:rPr>
        <w:t>)</w:t>
      </w:r>
      <w:r w:rsidR="009C5AEF" w:rsidRPr="00D6522F">
        <w:rPr>
          <w:color w:val="000000"/>
        </w:rPr>
        <w:t xml:space="preserve"> </w:t>
      </w:r>
    </w:p>
    <w:p w14:paraId="7CFED12E" w14:textId="77777777" w:rsidR="009C5AEF" w:rsidRPr="00D6522F" w:rsidRDefault="009C5AEF" w:rsidP="00FD5879">
      <w:pPr>
        <w:pStyle w:val="NormalWeb"/>
        <w:spacing w:before="0" w:beforeAutospacing="0" w:after="0" w:afterAutospacing="0" w:line="360" w:lineRule="auto"/>
        <w:rPr>
          <w:color w:val="000000"/>
        </w:rPr>
      </w:pPr>
    </w:p>
    <w:p w14:paraId="351D55F0" w14:textId="0B867837" w:rsidR="000F171D" w:rsidRPr="00D6522F" w:rsidRDefault="000F171D" w:rsidP="00FD5879">
      <w:pPr>
        <w:pStyle w:val="NormalWeb"/>
        <w:spacing w:before="0" w:beforeAutospacing="0" w:after="0" w:afterAutospacing="0" w:line="360" w:lineRule="auto"/>
      </w:pPr>
      <w:r w:rsidRPr="00D6522F">
        <w:rPr>
          <w:b/>
          <w:bCs/>
          <w:color w:val="000000"/>
        </w:rPr>
        <w:t xml:space="preserve">Lesson </w:t>
      </w:r>
      <w:r w:rsidR="009C5AEF" w:rsidRPr="00D6522F">
        <w:rPr>
          <w:b/>
          <w:bCs/>
          <w:color w:val="000000"/>
        </w:rPr>
        <w:t>2</w:t>
      </w:r>
      <w:r w:rsidR="00A961BF" w:rsidRPr="00D6522F">
        <w:rPr>
          <w:b/>
          <w:bCs/>
          <w:color w:val="000000"/>
        </w:rPr>
        <w:t xml:space="preserve"> – Cross-Cultural Theory</w:t>
      </w:r>
    </w:p>
    <w:p w14:paraId="51C90F0D" w14:textId="4F56602F" w:rsidR="00C64878" w:rsidRPr="00D6522F" w:rsidRDefault="00C64878"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 xml:space="preserve">Slide 17 “Intercultural Development Continuum” (Prof. </w:t>
      </w:r>
      <w:proofErr w:type="spellStart"/>
      <w:r w:rsidRPr="00D6522F">
        <w:rPr>
          <w:color w:val="000000"/>
        </w:rPr>
        <w:t>Kuchinke</w:t>
      </w:r>
      <w:proofErr w:type="spellEnd"/>
      <w:r w:rsidRPr="00D6522F">
        <w:rPr>
          <w:color w:val="000000"/>
        </w:rPr>
        <w:t>)</w:t>
      </w:r>
    </w:p>
    <w:p w14:paraId="295357B1" w14:textId="6A7331CF" w:rsidR="00C64878" w:rsidRPr="00D6522F" w:rsidRDefault="00C64878"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PBS “Discovering Psychology: Cultural Psychology” (</w:t>
      </w:r>
      <w:hyperlink r:id="rId9" w:history="1">
        <w:r w:rsidR="000F171D" w:rsidRPr="00D6522F">
          <w:rPr>
            <w:rStyle w:val="Hyperlink"/>
          </w:rPr>
          <w:t>https://www.learner.org/series/discovering-psychology/cultural-psychology/</w:t>
        </w:r>
      </w:hyperlink>
      <w:r w:rsidRPr="00D6522F">
        <w:rPr>
          <w:color w:val="000000"/>
        </w:rPr>
        <w:t>)</w:t>
      </w:r>
    </w:p>
    <w:p w14:paraId="52D38EE6" w14:textId="11EF7BA5" w:rsidR="000F171D" w:rsidRPr="00D6522F" w:rsidRDefault="000F171D" w:rsidP="00FD5879">
      <w:pPr>
        <w:pStyle w:val="NormalWeb"/>
        <w:numPr>
          <w:ilvl w:val="0"/>
          <w:numId w:val="3"/>
        </w:numPr>
        <w:spacing w:before="0" w:beforeAutospacing="0" w:after="0" w:afterAutospacing="0" w:line="360" w:lineRule="auto"/>
        <w:textAlignment w:val="baseline"/>
        <w:rPr>
          <w:color w:val="000000"/>
        </w:rPr>
      </w:pPr>
      <w:r w:rsidRPr="00D6522F">
        <w:rPr>
          <w:i/>
          <w:iCs/>
          <w:color w:val="000000"/>
        </w:rPr>
        <w:t>Culture’s Consequences</w:t>
      </w:r>
      <w:r w:rsidRPr="00D6522F">
        <w:rPr>
          <w:color w:val="000000"/>
        </w:rPr>
        <w:t xml:space="preserve"> “South Korea and the United States” (</w:t>
      </w:r>
      <w:hyperlink r:id="rId10" w:history="1">
        <w:r w:rsidRPr="00D6522F">
          <w:rPr>
            <w:rStyle w:val="Hyperlink"/>
          </w:rPr>
          <w:t>https://www.hofstede-insights.com/country-comparison/south-korea,the-usa/</w:t>
        </w:r>
      </w:hyperlink>
      <w:r w:rsidRPr="00D6522F">
        <w:rPr>
          <w:color w:val="000000"/>
        </w:rPr>
        <w:t>)</w:t>
      </w:r>
    </w:p>
    <w:p w14:paraId="22BDAD12" w14:textId="77777777" w:rsidR="009C5AEF" w:rsidRPr="00D6522F" w:rsidRDefault="009C5AEF" w:rsidP="00FD5879">
      <w:pPr>
        <w:pStyle w:val="NormalWeb"/>
        <w:spacing w:before="0" w:beforeAutospacing="0" w:after="0" w:afterAutospacing="0" w:line="360" w:lineRule="auto"/>
        <w:textAlignment w:val="baseline"/>
        <w:rPr>
          <w:b/>
          <w:bCs/>
          <w:color w:val="000000"/>
        </w:rPr>
      </w:pPr>
    </w:p>
    <w:p w14:paraId="69C9D303" w14:textId="233BBD6D" w:rsidR="000F171D" w:rsidRPr="00D6522F" w:rsidRDefault="000F171D" w:rsidP="00FD5879">
      <w:pPr>
        <w:pStyle w:val="NormalWeb"/>
        <w:spacing w:before="0" w:beforeAutospacing="0" w:after="0" w:afterAutospacing="0" w:line="360" w:lineRule="auto"/>
        <w:textAlignment w:val="baseline"/>
        <w:rPr>
          <w:b/>
          <w:bCs/>
          <w:color w:val="000000"/>
        </w:rPr>
      </w:pPr>
      <w:r w:rsidRPr="00D6522F">
        <w:rPr>
          <w:b/>
          <w:bCs/>
          <w:color w:val="000000"/>
        </w:rPr>
        <w:t xml:space="preserve">Lesson </w:t>
      </w:r>
      <w:r w:rsidR="009C5AEF" w:rsidRPr="00D6522F">
        <w:rPr>
          <w:b/>
          <w:bCs/>
          <w:color w:val="000000"/>
        </w:rPr>
        <w:t>3</w:t>
      </w:r>
      <w:r w:rsidR="00A961BF" w:rsidRPr="00D6522F">
        <w:rPr>
          <w:b/>
          <w:bCs/>
          <w:color w:val="000000"/>
        </w:rPr>
        <w:t xml:space="preserve"> – Approaching Korean Culture from a U.S. Perspective</w:t>
      </w:r>
    </w:p>
    <w:p w14:paraId="7D57DF57" w14:textId="1143081C" w:rsidR="00C64878" w:rsidRPr="00D6522F" w:rsidRDefault="000F171D"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 xml:space="preserve">South Korea from an outside perspective </w:t>
      </w:r>
      <w:r w:rsidR="00C64878" w:rsidRPr="00D6522F">
        <w:rPr>
          <w:color w:val="000000"/>
        </w:rPr>
        <w:t>“</w:t>
      </w:r>
      <w:r w:rsidRPr="00D6522F">
        <w:rPr>
          <w:color w:val="000000"/>
        </w:rPr>
        <w:t>South Korea 4K. Interesting Facts about South Korea</w:t>
      </w:r>
      <w:r w:rsidR="00C64878" w:rsidRPr="00D6522F">
        <w:rPr>
          <w:color w:val="000000"/>
        </w:rPr>
        <w:t>” (</w:t>
      </w:r>
      <w:hyperlink r:id="rId11" w:history="1">
        <w:r w:rsidRPr="00D6522F">
          <w:rPr>
            <w:rStyle w:val="Hyperlink"/>
          </w:rPr>
          <w:t>https://youtu.be/Ko1bqasNDls</w:t>
        </w:r>
      </w:hyperlink>
      <w:r w:rsidR="00C64878" w:rsidRPr="00D6522F">
        <w:rPr>
          <w:color w:val="000000"/>
        </w:rPr>
        <w:t>)</w:t>
      </w:r>
    </w:p>
    <w:p w14:paraId="2F1FF5BB" w14:textId="5FA02763" w:rsidR="00C64878" w:rsidRPr="00D6522F" w:rsidRDefault="00F93F61"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 xml:space="preserve">South Korea – New York Times </w:t>
      </w:r>
      <w:r w:rsidR="00C64878" w:rsidRPr="00D6522F">
        <w:rPr>
          <w:color w:val="000000"/>
        </w:rPr>
        <w:t>(</w:t>
      </w:r>
      <w:hyperlink r:id="rId12" w:history="1">
        <w:r w:rsidRPr="00D6522F">
          <w:rPr>
            <w:rStyle w:val="Hyperlink"/>
          </w:rPr>
          <w:t>https://www.nytimes.com/topic/destination/south-korea</w:t>
        </w:r>
      </w:hyperlink>
      <w:r w:rsidR="00C64878" w:rsidRPr="00D6522F">
        <w:rPr>
          <w:color w:val="000000"/>
        </w:rPr>
        <w:t>)</w:t>
      </w:r>
    </w:p>
    <w:p w14:paraId="70765DAC" w14:textId="6AC1F322" w:rsidR="00F93F61" w:rsidRPr="00D6522F" w:rsidRDefault="00F93F61" w:rsidP="00FD5879">
      <w:pPr>
        <w:pStyle w:val="NormalWeb"/>
        <w:numPr>
          <w:ilvl w:val="0"/>
          <w:numId w:val="3"/>
        </w:numPr>
        <w:spacing w:before="0" w:beforeAutospacing="0" w:after="0" w:afterAutospacing="0" w:line="360" w:lineRule="auto"/>
        <w:textAlignment w:val="baseline"/>
        <w:rPr>
          <w:color w:val="000000"/>
        </w:rPr>
      </w:pPr>
      <w:r w:rsidRPr="00D6522F">
        <w:rPr>
          <w:color w:val="000000"/>
        </w:rPr>
        <w:t>Korea Times – English version (</w:t>
      </w:r>
      <w:hyperlink r:id="rId13" w:history="1">
        <w:r w:rsidRPr="00D6522F">
          <w:rPr>
            <w:rStyle w:val="Hyperlink"/>
          </w:rPr>
          <w:t>https://www.koreatimes.co.kr/www2/index.asp</w:t>
        </w:r>
      </w:hyperlink>
      <w:r w:rsidRPr="00D6522F">
        <w:rPr>
          <w:color w:val="000000"/>
        </w:rPr>
        <w:t>)</w:t>
      </w:r>
    </w:p>
    <w:p w14:paraId="40FCC004" w14:textId="2D9946FB" w:rsidR="00C64878" w:rsidRPr="00D6522F" w:rsidRDefault="00C64878" w:rsidP="00FD5879">
      <w:pPr>
        <w:spacing w:line="360" w:lineRule="auto"/>
      </w:pPr>
    </w:p>
    <w:p w14:paraId="63AFEDE8" w14:textId="2D00C66B" w:rsidR="009C5AEF" w:rsidRPr="00D6522F" w:rsidRDefault="009C5AEF" w:rsidP="00FD5879">
      <w:pPr>
        <w:pStyle w:val="NormalWeb"/>
        <w:spacing w:before="0" w:beforeAutospacing="0" w:after="0" w:afterAutospacing="0" w:line="360" w:lineRule="auto"/>
        <w:textAlignment w:val="baseline"/>
        <w:rPr>
          <w:b/>
          <w:bCs/>
          <w:color w:val="000000"/>
        </w:rPr>
      </w:pPr>
      <w:r w:rsidRPr="00D6522F">
        <w:rPr>
          <w:b/>
          <w:bCs/>
          <w:color w:val="000000"/>
        </w:rPr>
        <w:t>Lesson 4</w:t>
      </w:r>
      <w:r w:rsidR="00A961BF" w:rsidRPr="00D6522F">
        <w:rPr>
          <w:b/>
          <w:bCs/>
          <w:color w:val="000000"/>
        </w:rPr>
        <w:t xml:space="preserve"> – Approaching Korea with an Eye toward Cross-Cultural Understanding</w:t>
      </w:r>
    </w:p>
    <w:p w14:paraId="0E08D6D3" w14:textId="77777777" w:rsidR="00A961BF" w:rsidRPr="00D6522F" w:rsidRDefault="00A961BF"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Slides 10-13 “Korean Culture” (Dr. Theresa Kang)</w:t>
      </w:r>
    </w:p>
    <w:p w14:paraId="0B3F3FCA" w14:textId="0B6143B3" w:rsidR="00A961BF" w:rsidRPr="00D6522F" w:rsidRDefault="00A961BF"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 xml:space="preserve">Korean </w:t>
      </w:r>
      <w:r w:rsidR="00162FDF" w:rsidRPr="00D6522F">
        <w:rPr>
          <w:rFonts w:ascii="Times New Roman" w:hAnsi="Times New Roman" w:cs="Times New Roman"/>
          <w:color w:val="000000"/>
        </w:rPr>
        <w:t>collectivism “How the Korean language was designed to unify” (</w:t>
      </w:r>
      <w:hyperlink r:id="rId14" w:history="1">
        <w:r w:rsidR="00162FDF" w:rsidRPr="00D6522F">
          <w:rPr>
            <w:rStyle w:val="Hyperlink"/>
            <w:rFonts w:ascii="Times New Roman" w:hAnsi="Times New Roman" w:cs="Times New Roman"/>
          </w:rPr>
          <w:t>https://www.bbc.com/travel/article/20171217-why-south-koreans-rarely-use-the-word-me</w:t>
        </w:r>
      </w:hyperlink>
      <w:r w:rsidR="00162FDF" w:rsidRPr="00D6522F">
        <w:rPr>
          <w:rFonts w:ascii="Times New Roman" w:hAnsi="Times New Roman" w:cs="Times New Roman"/>
          <w:color w:val="000000"/>
        </w:rPr>
        <w:t>)</w:t>
      </w:r>
    </w:p>
    <w:p w14:paraId="79522AE3" w14:textId="65720C08" w:rsidR="00162FDF" w:rsidRPr="00D6522F" w:rsidRDefault="00A961BF"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Korean</w:t>
      </w:r>
      <w:r w:rsidR="00162FDF" w:rsidRPr="00D6522F">
        <w:rPr>
          <w:rFonts w:ascii="Times New Roman" w:hAnsi="Times New Roman" w:cs="Times New Roman"/>
          <w:color w:val="000000"/>
        </w:rPr>
        <w:t xml:space="preserve"> historical events: </w:t>
      </w:r>
      <w:r w:rsidR="001077DB" w:rsidRPr="00D6522F">
        <w:rPr>
          <w:rFonts w:ascii="Times New Roman" w:hAnsi="Times New Roman" w:cs="Times New Roman"/>
          <w:color w:val="000000"/>
        </w:rPr>
        <w:t xml:space="preserve">selections from </w:t>
      </w:r>
      <w:r w:rsidR="00014EC1">
        <w:rPr>
          <w:rFonts w:ascii="Times New Roman" w:hAnsi="Times New Roman" w:cs="Times New Roman"/>
          <w:i/>
          <w:iCs/>
          <w:color w:val="000000"/>
        </w:rPr>
        <w:t xml:space="preserve">Korea’s </w:t>
      </w:r>
      <w:proofErr w:type="gramStart"/>
      <w:r w:rsidR="00014EC1">
        <w:rPr>
          <w:rFonts w:ascii="Times New Roman" w:hAnsi="Times New Roman" w:cs="Times New Roman"/>
          <w:i/>
          <w:iCs/>
          <w:color w:val="000000"/>
        </w:rPr>
        <w:t>Twentieth-Century Odyssey</w:t>
      </w:r>
      <w:proofErr w:type="gramEnd"/>
      <w:r w:rsidR="00014EC1">
        <w:rPr>
          <w:rFonts w:ascii="Times New Roman" w:hAnsi="Times New Roman" w:cs="Times New Roman"/>
          <w:i/>
          <w:iCs/>
          <w:color w:val="000000"/>
        </w:rPr>
        <w:t xml:space="preserve"> </w:t>
      </w:r>
      <w:r w:rsidR="00014EC1">
        <w:rPr>
          <w:rFonts w:ascii="Times New Roman" w:hAnsi="Times New Roman" w:cs="Times New Roman"/>
          <w:color w:val="000000"/>
        </w:rPr>
        <w:t>(Michael Robinson)</w:t>
      </w:r>
    </w:p>
    <w:p w14:paraId="123AD313" w14:textId="38BB60B1" w:rsidR="00162FDF" w:rsidRPr="00D6522F" w:rsidRDefault="00162FDF"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Korean religion: (</w:t>
      </w:r>
      <w:hyperlink r:id="rId15" w:history="1">
        <w:r w:rsidRPr="00D6522F">
          <w:rPr>
            <w:rStyle w:val="Hyperlink"/>
            <w:rFonts w:ascii="Times New Roman" w:hAnsi="Times New Roman" w:cs="Times New Roman"/>
          </w:rPr>
          <w:t>http://www.pbs.org/hiddenkorea/religion.htm</w:t>
        </w:r>
      </w:hyperlink>
      <w:r w:rsidRPr="00D6522F">
        <w:rPr>
          <w:rFonts w:ascii="Times New Roman" w:hAnsi="Times New Roman" w:cs="Times New Roman"/>
          <w:color w:val="000000"/>
        </w:rPr>
        <w:t>)</w:t>
      </w:r>
    </w:p>
    <w:p w14:paraId="09100656" w14:textId="605FEB80" w:rsidR="009C5AEF" w:rsidRPr="00D6522F" w:rsidRDefault="001077DB"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rPr>
        <w:t xml:space="preserve">Korean Pop Culture: selections from </w:t>
      </w:r>
      <w:r w:rsidRPr="00D6522F">
        <w:rPr>
          <w:rFonts w:ascii="Times New Roman" w:hAnsi="Times New Roman" w:cs="Times New Roman"/>
          <w:i/>
          <w:iCs/>
        </w:rPr>
        <w:t>The Birth of Korean Cool</w:t>
      </w:r>
      <w:r w:rsidRPr="00D6522F">
        <w:rPr>
          <w:rFonts w:ascii="Times New Roman" w:hAnsi="Times New Roman" w:cs="Times New Roman"/>
        </w:rPr>
        <w:t xml:space="preserve"> (</w:t>
      </w:r>
      <w:proofErr w:type="spellStart"/>
      <w:r w:rsidRPr="00D6522F">
        <w:rPr>
          <w:rFonts w:ascii="Times New Roman" w:hAnsi="Times New Roman" w:cs="Times New Roman"/>
        </w:rPr>
        <w:t>Euny</w:t>
      </w:r>
      <w:proofErr w:type="spellEnd"/>
      <w:r w:rsidRPr="00D6522F">
        <w:rPr>
          <w:rFonts w:ascii="Times New Roman" w:hAnsi="Times New Roman" w:cs="Times New Roman"/>
        </w:rPr>
        <w:t xml:space="preserve"> Hong)</w:t>
      </w:r>
    </w:p>
    <w:p w14:paraId="4C3887C9" w14:textId="1D389D59" w:rsidR="00D65F80" w:rsidRPr="00D6522F" w:rsidRDefault="00D65F80" w:rsidP="00FD5879">
      <w:pPr>
        <w:spacing w:line="360" w:lineRule="auto"/>
      </w:pPr>
    </w:p>
    <w:p w14:paraId="54DBD201" w14:textId="7D19D373" w:rsidR="00795D6D" w:rsidRPr="00D6522F" w:rsidRDefault="00795D6D" w:rsidP="00FD5879">
      <w:pPr>
        <w:pStyle w:val="NormalWeb"/>
        <w:spacing w:before="0" w:beforeAutospacing="0" w:after="0" w:afterAutospacing="0" w:line="360" w:lineRule="auto"/>
        <w:textAlignment w:val="baseline"/>
        <w:rPr>
          <w:b/>
          <w:bCs/>
          <w:color w:val="000000"/>
        </w:rPr>
      </w:pPr>
      <w:r w:rsidRPr="00D6522F">
        <w:rPr>
          <w:b/>
          <w:bCs/>
          <w:color w:val="000000"/>
        </w:rPr>
        <w:lastRenderedPageBreak/>
        <w:t xml:space="preserve">Lesson 5 – Examining the </w:t>
      </w:r>
      <w:proofErr w:type="gramStart"/>
      <w:r w:rsidRPr="00D6522F">
        <w:rPr>
          <w:b/>
          <w:bCs/>
          <w:color w:val="000000"/>
        </w:rPr>
        <w:t>Korean-American</w:t>
      </w:r>
      <w:proofErr w:type="gramEnd"/>
      <w:r w:rsidRPr="00D6522F">
        <w:rPr>
          <w:b/>
          <w:bCs/>
          <w:color w:val="000000"/>
        </w:rPr>
        <w:t xml:space="preserve"> Experience through the Lens of identity</w:t>
      </w:r>
    </w:p>
    <w:p w14:paraId="1F0D0CAF" w14:textId="4ED64062" w:rsidR="00795D6D" w:rsidRPr="00D6522F" w:rsidRDefault="00795D6D"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Slides 15-27 “Korean Culture” (Dr. Theresa Kang)</w:t>
      </w:r>
    </w:p>
    <w:p w14:paraId="573D8950" w14:textId="77777777" w:rsidR="00687DDA" w:rsidRPr="00D6522F" w:rsidRDefault="00795D6D"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Slides</w:t>
      </w:r>
      <w:r w:rsidR="00687DDA" w:rsidRPr="00D6522F">
        <w:rPr>
          <w:rFonts w:ascii="Times New Roman" w:hAnsi="Times New Roman" w:cs="Times New Roman"/>
          <w:color w:val="000000"/>
        </w:rPr>
        <w:t xml:space="preserve"> 2-7 “Stereotypes and Biases against Asian students in U.S. schools” (Linda Matsumoto)</w:t>
      </w:r>
    </w:p>
    <w:p w14:paraId="2DBDF586" w14:textId="77777777" w:rsidR="00687DDA" w:rsidRPr="00D6522F" w:rsidRDefault="00687DDA"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CBS News “The history of anti-Asian hate crimes in the U.S.” (</w:t>
      </w:r>
      <w:hyperlink r:id="rId16" w:history="1">
        <w:r w:rsidRPr="00D6522F">
          <w:rPr>
            <w:rStyle w:val="Hyperlink"/>
            <w:rFonts w:ascii="Times New Roman" w:hAnsi="Times New Roman" w:cs="Times New Roman"/>
          </w:rPr>
          <w:t>https://youtu.be/JX-GD4fGFHk</w:t>
        </w:r>
      </w:hyperlink>
      <w:r w:rsidRPr="00D6522F">
        <w:rPr>
          <w:rFonts w:ascii="Times New Roman" w:hAnsi="Times New Roman" w:cs="Times New Roman"/>
          <w:color w:val="000000"/>
        </w:rPr>
        <w:t xml:space="preserve">) </w:t>
      </w:r>
    </w:p>
    <w:p w14:paraId="36A8F2A0" w14:textId="1450E6C0" w:rsidR="003B2648" w:rsidRPr="00D6522F" w:rsidRDefault="003B2648"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 xml:space="preserve">Erika Lee: </w:t>
      </w:r>
      <w:r w:rsidR="00F04A73">
        <w:rPr>
          <w:rFonts w:ascii="Times New Roman" w:hAnsi="Times New Roman" w:cs="Times New Roman"/>
          <w:color w:val="000000"/>
        </w:rPr>
        <w:t>“</w:t>
      </w:r>
      <w:r w:rsidRPr="00D6522F">
        <w:rPr>
          <w:rFonts w:ascii="Times New Roman" w:hAnsi="Times New Roman" w:cs="Times New Roman"/>
          <w:color w:val="000000"/>
        </w:rPr>
        <w:t xml:space="preserve">The Rise of Asian Americans? Myths and </w:t>
      </w:r>
      <w:r w:rsidR="00FD5879" w:rsidRPr="00D6522F">
        <w:rPr>
          <w:rFonts w:ascii="Times New Roman" w:hAnsi="Times New Roman" w:cs="Times New Roman"/>
          <w:color w:val="000000"/>
        </w:rPr>
        <w:t>Realities</w:t>
      </w:r>
      <w:r w:rsidR="00F04A73">
        <w:rPr>
          <w:rFonts w:ascii="Times New Roman" w:hAnsi="Times New Roman" w:cs="Times New Roman"/>
          <w:color w:val="000000"/>
        </w:rPr>
        <w:t>”</w:t>
      </w:r>
      <w:r w:rsidRPr="00D6522F">
        <w:rPr>
          <w:rFonts w:ascii="Times New Roman" w:hAnsi="Times New Roman" w:cs="Times New Roman"/>
          <w:color w:val="000000"/>
        </w:rPr>
        <w:t xml:space="preserve"> (</w:t>
      </w:r>
      <w:hyperlink r:id="rId17" w:history="1">
        <w:r w:rsidRPr="00D6522F">
          <w:rPr>
            <w:rStyle w:val="Hyperlink"/>
            <w:rFonts w:ascii="Times New Roman" w:hAnsi="Times New Roman" w:cs="Times New Roman"/>
          </w:rPr>
          <w:t>https://youtu.be/4scUSyJ168o</w:t>
        </w:r>
      </w:hyperlink>
      <w:r w:rsidRPr="00D6522F">
        <w:rPr>
          <w:rFonts w:ascii="Times New Roman" w:hAnsi="Times New Roman" w:cs="Times New Roman"/>
          <w:color w:val="000000"/>
        </w:rPr>
        <w:t xml:space="preserve">) </w:t>
      </w:r>
    </w:p>
    <w:p w14:paraId="31E570A0" w14:textId="15D9D05A" w:rsidR="00FD5879" w:rsidRPr="00D6522F" w:rsidRDefault="00FD5879"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rPr>
        <w:t>New Yorker “The Two Asian Americas” (</w:t>
      </w:r>
      <w:hyperlink r:id="rId18" w:history="1">
        <w:r w:rsidRPr="00D6522F">
          <w:rPr>
            <w:rStyle w:val="Hyperlink"/>
            <w:rFonts w:ascii="Times New Roman" w:hAnsi="Times New Roman" w:cs="Times New Roman"/>
          </w:rPr>
          <w:t>https://www.newyorker.com/books/page-turner/the-two-asian-americas</w:t>
        </w:r>
      </w:hyperlink>
      <w:r w:rsidRPr="00D6522F">
        <w:rPr>
          <w:rFonts w:ascii="Times New Roman" w:hAnsi="Times New Roman" w:cs="Times New Roman"/>
        </w:rPr>
        <w:t xml:space="preserve">) </w:t>
      </w:r>
    </w:p>
    <w:p w14:paraId="014AF307" w14:textId="07931DA8" w:rsidR="00903739" w:rsidRPr="00D6522F" w:rsidRDefault="00903739" w:rsidP="00FD5879">
      <w:pPr>
        <w:pStyle w:val="ListParagraph"/>
        <w:numPr>
          <w:ilvl w:val="0"/>
          <w:numId w:val="4"/>
        </w:numPr>
        <w:spacing w:line="360" w:lineRule="auto"/>
        <w:rPr>
          <w:rFonts w:ascii="Times New Roman" w:hAnsi="Times New Roman" w:cs="Times New Roman"/>
        </w:rPr>
      </w:pPr>
      <w:r w:rsidRPr="00D6522F">
        <w:rPr>
          <w:rFonts w:ascii="Times New Roman" w:hAnsi="Times New Roman" w:cs="Times New Roman"/>
          <w:color w:val="000000"/>
        </w:rPr>
        <w:t>NYT “Why Kim’s Convenience is Quietly Revolutionary” (</w:t>
      </w:r>
      <w:hyperlink r:id="rId19" w:history="1">
        <w:r w:rsidRPr="00D6522F">
          <w:rPr>
            <w:rStyle w:val="Hyperlink"/>
            <w:rFonts w:ascii="Times New Roman" w:hAnsi="Times New Roman" w:cs="Times New Roman"/>
          </w:rPr>
          <w:t>https://www.nytimes.com/2021/06/01/dining/kims-convenience.html</w:t>
        </w:r>
      </w:hyperlink>
      <w:r w:rsidRPr="00D6522F">
        <w:rPr>
          <w:rFonts w:ascii="Times New Roman" w:hAnsi="Times New Roman" w:cs="Times New Roman"/>
          <w:color w:val="000000"/>
        </w:rPr>
        <w:t xml:space="preserve">) </w:t>
      </w:r>
    </w:p>
    <w:p w14:paraId="0C70D98E" w14:textId="032626AD" w:rsidR="00795D6D" w:rsidRPr="00D6522F" w:rsidRDefault="00795D6D" w:rsidP="003B2648">
      <w:pPr>
        <w:pStyle w:val="ListParagraph"/>
        <w:rPr>
          <w:rFonts w:ascii="Times New Roman" w:hAnsi="Times New Roman" w:cs="Times New Roman"/>
        </w:rPr>
      </w:pPr>
    </w:p>
    <w:p w14:paraId="27DE15DD" w14:textId="77777777" w:rsidR="00795D6D" w:rsidRPr="00D6522F" w:rsidRDefault="00795D6D" w:rsidP="00D65F80"/>
    <w:p w14:paraId="2E2C0EB1" w14:textId="77777777" w:rsidR="00D65F80" w:rsidRPr="00D6522F" w:rsidRDefault="00D65F80" w:rsidP="00D65F80"/>
    <w:p w14:paraId="2B1C073E" w14:textId="2DA4684C" w:rsidR="00D65F80" w:rsidRPr="00D6522F" w:rsidRDefault="00D65F80"/>
    <w:p w14:paraId="13F8EEB4" w14:textId="77777777" w:rsidR="00274C26" w:rsidRPr="00D6522F" w:rsidRDefault="00274C26"/>
    <w:sectPr w:rsidR="00274C26" w:rsidRPr="00D6522F" w:rsidSect="00C948CB">
      <w:head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9126A" w14:textId="77777777" w:rsidR="00D057D2" w:rsidRDefault="00D057D2" w:rsidP="005A55A7">
      <w:r>
        <w:separator/>
      </w:r>
    </w:p>
  </w:endnote>
  <w:endnote w:type="continuationSeparator" w:id="0">
    <w:p w14:paraId="6A49178E" w14:textId="77777777" w:rsidR="00D057D2" w:rsidRDefault="00D057D2" w:rsidP="005A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2FBF6" w14:textId="77777777" w:rsidR="00D057D2" w:rsidRDefault="00D057D2" w:rsidP="005A55A7">
      <w:r>
        <w:separator/>
      </w:r>
    </w:p>
  </w:footnote>
  <w:footnote w:type="continuationSeparator" w:id="0">
    <w:p w14:paraId="691E5B45" w14:textId="77777777" w:rsidR="00D057D2" w:rsidRDefault="00D057D2" w:rsidP="005A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C1425" w14:textId="48889AC5" w:rsidR="005A55A7" w:rsidRDefault="005A55A7" w:rsidP="005A55A7">
    <w:pPr>
      <w:pStyle w:val="Header"/>
      <w:jc w:val="right"/>
    </w:pPr>
    <w:r>
      <w:t xml:space="preserve">Daniels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925"/>
    <w:multiLevelType w:val="hybridMultilevel"/>
    <w:tmpl w:val="099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3FA"/>
    <w:multiLevelType w:val="hybridMultilevel"/>
    <w:tmpl w:val="38744672"/>
    <w:lvl w:ilvl="0" w:tplc="0409000F">
      <w:start w:val="1"/>
      <w:numFmt w:val="decimal"/>
      <w:lvlText w:val="%1."/>
      <w:lvlJc w:val="left"/>
      <w:pPr>
        <w:ind w:left="1059" w:hanging="360"/>
      </w:p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2" w15:restartNumberingAfterBreak="0">
    <w:nsid w:val="0DF93AF2"/>
    <w:multiLevelType w:val="hybridMultilevel"/>
    <w:tmpl w:val="22B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2D2F"/>
    <w:multiLevelType w:val="hybridMultilevel"/>
    <w:tmpl w:val="EFD45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3385"/>
    <w:multiLevelType w:val="hybridMultilevel"/>
    <w:tmpl w:val="6FA0B6EC"/>
    <w:lvl w:ilvl="0" w:tplc="0409000F">
      <w:start w:val="1"/>
      <w:numFmt w:val="decimal"/>
      <w:lvlText w:val="%1."/>
      <w:lvlJc w:val="left"/>
      <w:pPr>
        <w:ind w:left="1059" w:hanging="360"/>
      </w:p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5" w15:restartNumberingAfterBreak="0">
    <w:nsid w:val="15DE07FC"/>
    <w:multiLevelType w:val="multilevel"/>
    <w:tmpl w:val="0A9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31261"/>
    <w:multiLevelType w:val="multilevel"/>
    <w:tmpl w:val="8D8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629E0"/>
    <w:multiLevelType w:val="hybridMultilevel"/>
    <w:tmpl w:val="8842E16C"/>
    <w:lvl w:ilvl="0" w:tplc="0409000F">
      <w:start w:val="1"/>
      <w:numFmt w:val="decimal"/>
      <w:lvlText w:val="%1."/>
      <w:lvlJc w:val="left"/>
      <w:pPr>
        <w:ind w:left="1059" w:hanging="360"/>
      </w:p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8" w15:restartNumberingAfterBreak="0">
    <w:nsid w:val="1D5B62BC"/>
    <w:multiLevelType w:val="hybridMultilevel"/>
    <w:tmpl w:val="1098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66D49"/>
    <w:multiLevelType w:val="hybridMultilevel"/>
    <w:tmpl w:val="B208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84F70"/>
    <w:multiLevelType w:val="hybridMultilevel"/>
    <w:tmpl w:val="DC02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45104"/>
    <w:multiLevelType w:val="multilevel"/>
    <w:tmpl w:val="AFD8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31C25"/>
    <w:multiLevelType w:val="hybridMultilevel"/>
    <w:tmpl w:val="F55C86CA"/>
    <w:lvl w:ilvl="0" w:tplc="0409000F">
      <w:start w:val="1"/>
      <w:numFmt w:val="decimal"/>
      <w:lvlText w:val="%1."/>
      <w:lvlJc w:val="left"/>
      <w:pPr>
        <w:ind w:left="1059" w:hanging="360"/>
      </w:p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3" w15:restartNumberingAfterBreak="0">
    <w:nsid w:val="72D225E8"/>
    <w:multiLevelType w:val="hybridMultilevel"/>
    <w:tmpl w:val="F4482C1A"/>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10"/>
  </w:num>
  <w:num w:numId="2">
    <w:abstractNumId w:val="3"/>
  </w:num>
  <w:num w:numId="3">
    <w:abstractNumId w:val="6"/>
  </w:num>
  <w:num w:numId="4">
    <w:abstractNumId w:val="0"/>
  </w:num>
  <w:num w:numId="5">
    <w:abstractNumId w:val="9"/>
  </w:num>
  <w:num w:numId="6">
    <w:abstractNumId w:val="2"/>
  </w:num>
  <w:num w:numId="7">
    <w:abstractNumId w:val="11"/>
  </w:num>
  <w:num w:numId="8">
    <w:abstractNumId w:val="5"/>
  </w:num>
  <w:num w:numId="9">
    <w:abstractNumId w:val="8"/>
  </w:num>
  <w:num w:numId="10">
    <w:abstractNumId w:val="13"/>
  </w:num>
  <w:num w:numId="11">
    <w:abstractNumId w:val="12"/>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26"/>
    <w:rsid w:val="00014EC1"/>
    <w:rsid w:val="000C0F35"/>
    <w:rsid w:val="000C576F"/>
    <w:rsid w:val="000D336F"/>
    <w:rsid w:val="000D734D"/>
    <w:rsid w:val="000F171D"/>
    <w:rsid w:val="001077DB"/>
    <w:rsid w:val="00162FDF"/>
    <w:rsid w:val="00274C26"/>
    <w:rsid w:val="002806E2"/>
    <w:rsid w:val="002C5E54"/>
    <w:rsid w:val="002D10C4"/>
    <w:rsid w:val="002F653A"/>
    <w:rsid w:val="003026CC"/>
    <w:rsid w:val="00320FF7"/>
    <w:rsid w:val="003B2648"/>
    <w:rsid w:val="003D3429"/>
    <w:rsid w:val="003E1404"/>
    <w:rsid w:val="003F50B7"/>
    <w:rsid w:val="00421075"/>
    <w:rsid w:val="004C0E4B"/>
    <w:rsid w:val="00566E84"/>
    <w:rsid w:val="005831EF"/>
    <w:rsid w:val="00583C1B"/>
    <w:rsid w:val="005A55A7"/>
    <w:rsid w:val="005F1E21"/>
    <w:rsid w:val="00627969"/>
    <w:rsid w:val="00654DD7"/>
    <w:rsid w:val="006555E2"/>
    <w:rsid w:val="00687DDA"/>
    <w:rsid w:val="006B72EC"/>
    <w:rsid w:val="00747457"/>
    <w:rsid w:val="007936E7"/>
    <w:rsid w:val="00795D6D"/>
    <w:rsid w:val="007D27C1"/>
    <w:rsid w:val="007F3CA8"/>
    <w:rsid w:val="00803659"/>
    <w:rsid w:val="00832862"/>
    <w:rsid w:val="008C03F3"/>
    <w:rsid w:val="00903739"/>
    <w:rsid w:val="00936582"/>
    <w:rsid w:val="00970280"/>
    <w:rsid w:val="009C5AEF"/>
    <w:rsid w:val="00A30784"/>
    <w:rsid w:val="00A31B18"/>
    <w:rsid w:val="00A34369"/>
    <w:rsid w:val="00A9611C"/>
    <w:rsid w:val="00A961BF"/>
    <w:rsid w:val="00B30918"/>
    <w:rsid w:val="00B60E8C"/>
    <w:rsid w:val="00B83DBD"/>
    <w:rsid w:val="00BC080F"/>
    <w:rsid w:val="00C166FE"/>
    <w:rsid w:val="00C2677E"/>
    <w:rsid w:val="00C64878"/>
    <w:rsid w:val="00C948CB"/>
    <w:rsid w:val="00CB4002"/>
    <w:rsid w:val="00D057D2"/>
    <w:rsid w:val="00D26BC2"/>
    <w:rsid w:val="00D31372"/>
    <w:rsid w:val="00D34520"/>
    <w:rsid w:val="00D6522F"/>
    <w:rsid w:val="00D65F80"/>
    <w:rsid w:val="00D67785"/>
    <w:rsid w:val="00DB6ACC"/>
    <w:rsid w:val="00E01D5C"/>
    <w:rsid w:val="00E0410C"/>
    <w:rsid w:val="00E46D1A"/>
    <w:rsid w:val="00EA450B"/>
    <w:rsid w:val="00F04A73"/>
    <w:rsid w:val="00F72E39"/>
    <w:rsid w:val="00F8001C"/>
    <w:rsid w:val="00F85F0D"/>
    <w:rsid w:val="00F93F61"/>
    <w:rsid w:val="00FA5DD1"/>
    <w:rsid w:val="00FD58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7B4C"/>
  <w15:chartTrackingRefBased/>
  <w15:docId w15:val="{9765C634-C5F6-E642-BD03-60050AF1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F80"/>
    <w:rPr>
      <w:color w:val="0563C1" w:themeColor="hyperlink"/>
      <w:u w:val="single"/>
    </w:rPr>
  </w:style>
  <w:style w:type="character" w:styleId="UnresolvedMention">
    <w:name w:val="Unresolved Mention"/>
    <w:basedOn w:val="DefaultParagraphFont"/>
    <w:uiPriority w:val="99"/>
    <w:semiHidden/>
    <w:unhideWhenUsed/>
    <w:rsid w:val="00D65F80"/>
    <w:rPr>
      <w:color w:val="605E5C"/>
      <w:shd w:val="clear" w:color="auto" w:fill="E1DFDD"/>
    </w:rPr>
  </w:style>
  <w:style w:type="paragraph" w:styleId="NormalWeb">
    <w:name w:val="Normal (Web)"/>
    <w:basedOn w:val="Normal"/>
    <w:uiPriority w:val="99"/>
    <w:unhideWhenUsed/>
    <w:rsid w:val="00D65F8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9611C"/>
    <w:pPr>
      <w:ind w:left="720"/>
      <w:contextualSpacing/>
    </w:pPr>
  </w:style>
  <w:style w:type="character" w:styleId="FollowedHyperlink">
    <w:name w:val="FollowedHyperlink"/>
    <w:basedOn w:val="DefaultParagraphFont"/>
    <w:uiPriority w:val="99"/>
    <w:semiHidden/>
    <w:unhideWhenUsed/>
    <w:rsid w:val="004C0E4B"/>
    <w:rPr>
      <w:color w:val="954F72" w:themeColor="followedHyperlink"/>
      <w:u w:val="single"/>
    </w:rPr>
  </w:style>
  <w:style w:type="paragraph" w:styleId="Header">
    <w:name w:val="header"/>
    <w:basedOn w:val="Normal"/>
    <w:link w:val="HeaderChar"/>
    <w:uiPriority w:val="99"/>
    <w:unhideWhenUsed/>
    <w:rsid w:val="005A55A7"/>
    <w:pPr>
      <w:tabs>
        <w:tab w:val="center" w:pos="4680"/>
        <w:tab w:val="right" w:pos="9360"/>
      </w:tabs>
    </w:pPr>
  </w:style>
  <w:style w:type="character" w:customStyle="1" w:styleId="HeaderChar">
    <w:name w:val="Header Char"/>
    <w:basedOn w:val="DefaultParagraphFont"/>
    <w:link w:val="Header"/>
    <w:uiPriority w:val="99"/>
    <w:rsid w:val="005A55A7"/>
  </w:style>
  <w:style w:type="paragraph" w:styleId="Footer">
    <w:name w:val="footer"/>
    <w:basedOn w:val="Normal"/>
    <w:link w:val="FooterChar"/>
    <w:uiPriority w:val="99"/>
    <w:unhideWhenUsed/>
    <w:rsid w:val="005A55A7"/>
    <w:pPr>
      <w:tabs>
        <w:tab w:val="center" w:pos="4680"/>
        <w:tab w:val="right" w:pos="9360"/>
      </w:tabs>
    </w:pPr>
  </w:style>
  <w:style w:type="character" w:customStyle="1" w:styleId="FooterChar">
    <w:name w:val="Footer Char"/>
    <w:basedOn w:val="DefaultParagraphFont"/>
    <w:link w:val="Footer"/>
    <w:uiPriority w:val="99"/>
    <w:rsid w:val="005A55A7"/>
  </w:style>
  <w:style w:type="table" w:styleId="TableGrid">
    <w:name w:val="Table Grid"/>
    <w:basedOn w:val="TableNormal"/>
    <w:uiPriority w:val="39"/>
    <w:rsid w:val="00B6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0081">
      <w:bodyDiv w:val="1"/>
      <w:marLeft w:val="0"/>
      <w:marRight w:val="0"/>
      <w:marTop w:val="0"/>
      <w:marBottom w:val="0"/>
      <w:divBdr>
        <w:top w:val="none" w:sz="0" w:space="0" w:color="auto"/>
        <w:left w:val="none" w:sz="0" w:space="0" w:color="auto"/>
        <w:bottom w:val="none" w:sz="0" w:space="0" w:color="auto"/>
        <w:right w:val="none" w:sz="0" w:space="0" w:color="auto"/>
      </w:divBdr>
    </w:div>
    <w:div w:id="108473969">
      <w:bodyDiv w:val="1"/>
      <w:marLeft w:val="0"/>
      <w:marRight w:val="0"/>
      <w:marTop w:val="0"/>
      <w:marBottom w:val="0"/>
      <w:divBdr>
        <w:top w:val="none" w:sz="0" w:space="0" w:color="auto"/>
        <w:left w:val="none" w:sz="0" w:space="0" w:color="auto"/>
        <w:bottom w:val="none" w:sz="0" w:space="0" w:color="auto"/>
        <w:right w:val="none" w:sz="0" w:space="0" w:color="auto"/>
      </w:divBdr>
    </w:div>
    <w:div w:id="250161418">
      <w:bodyDiv w:val="1"/>
      <w:marLeft w:val="0"/>
      <w:marRight w:val="0"/>
      <w:marTop w:val="0"/>
      <w:marBottom w:val="0"/>
      <w:divBdr>
        <w:top w:val="none" w:sz="0" w:space="0" w:color="auto"/>
        <w:left w:val="none" w:sz="0" w:space="0" w:color="auto"/>
        <w:bottom w:val="none" w:sz="0" w:space="0" w:color="auto"/>
        <w:right w:val="none" w:sz="0" w:space="0" w:color="auto"/>
      </w:divBdr>
    </w:div>
    <w:div w:id="643395609">
      <w:bodyDiv w:val="1"/>
      <w:marLeft w:val="0"/>
      <w:marRight w:val="0"/>
      <w:marTop w:val="0"/>
      <w:marBottom w:val="0"/>
      <w:divBdr>
        <w:top w:val="none" w:sz="0" w:space="0" w:color="auto"/>
        <w:left w:val="none" w:sz="0" w:space="0" w:color="auto"/>
        <w:bottom w:val="none" w:sz="0" w:space="0" w:color="auto"/>
        <w:right w:val="none" w:sz="0" w:space="0" w:color="auto"/>
      </w:divBdr>
    </w:div>
    <w:div w:id="726605774">
      <w:bodyDiv w:val="1"/>
      <w:marLeft w:val="0"/>
      <w:marRight w:val="0"/>
      <w:marTop w:val="0"/>
      <w:marBottom w:val="0"/>
      <w:divBdr>
        <w:top w:val="none" w:sz="0" w:space="0" w:color="auto"/>
        <w:left w:val="none" w:sz="0" w:space="0" w:color="auto"/>
        <w:bottom w:val="none" w:sz="0" w:space="0" w:color="auto"/>
        <w:right w:val="none" w:sz="0" w:space="0" w:color="auto"/>
      </w:divBdr>
    </w:div>
    <w:div w:id="1119029288">
      <w:bodyDiv w:val="1"/>
      <w:marLeft w:val="0"/>
      <w:marRight w:val="0"/>
      <w:marTop w:val="0"/>
      <w:marBottom w:val="0"/>
      <w:divBdr>
        <w:top w:val="none" w:sz="0" w:space="0" w:color="auto"/>
        <w:left w:val="none" w:sz="0" w:space="0" w:color="auto"/>
        <w:bottom w:val="none" w:sz="0" w:space="0" w:color="auto"/>
        <w:right w:val="none" w:sz="0" w:space="0" w:color="auto"/>
      </w:divBdr>
    </w:div>
    <w:div w:id="1460565509">
      <w:bodyDiv w:val="1"/>
      <w:marLeft w:val="0"/>
      <w:marRight w:val="0"/>
      <w:marTop w:val="0"/>
      <w:marBottom w:val="0"/>
      <w:divBdr>
        <w:top w:val="none" w:sz="0" w:space="0" w:color="auto"/>
        <w:left w:val="none" w:sz="0" w:space="0" w:color="auto"/>
        <w:bottom w:val="none" w:sz="0" w:space="0" w:color="auto"/>
        <w:right w:val="none" w:sz="0" w:space="0" w:color="auto"/>
      </w:divBdr>
    </w:div>
    <w:div w:id="1481532257">
      <w:bodyDiv w:val="1"/>
      <w:marLeft w:val="0"/>
      <w:marRight w:val="0"/>
      <w:marTop w:val="0"/>
      <w:marBottom w:val="0"/>
      <w:divBdr>
        <w:top w:val="none" w:sz="0" w:space="0" w:color="auto"/>
        <w:left w:val="none" w:sz="0" w:space="0" w:color="auto"/>
        <w:bottom w:val="none" w:sz="0" w:space="0" w:color="auto"/>
        <w:right w:val="none" w:sz="0" w:space="0" w:color="auto"/>
      </w:divBdr>
    </w:div>
    <w:div w:id="18662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professional-development/ondemand/introducing-universe-obligation-english-language-arts-classroom" TargetMode="External"/><Relationship Id="rId13" Type="http://schemas.openxmlformats.org/officeDocument/2006/relationships/hyperlink" Target="https://www.koreatimes.co.kr/www2/index.asp" TargetMode="External"/><Relationship Id="rId18" Type="http://schemas.openxmlformats.org/officeDocument/2006/relationships/hyperlink" Target="https://www.newyorker.com/books/page-turner/the-two-asian-america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mBDULN6Jtn0" TargetMode="External"/><Relationship Id="rId12" Type="http://schemas.openxmlformats.org/officeDocument/2006/relationships/hyperlink" Target="https://www.nytimes.com/topic/destination/south-korea" TargetMode="External"/><Relationship Id="rId17" Type="http://schemas.openxmlformats.org/officeDocument/2006/relationships/hyperlink" Target="https://youtu.be/4scUSyJ168o" TargetMode="External"/><Relationship Id="rId2" Type="http://schemas.openxmlformats.org/officeDocument/2006/relationships/styles" Target="styles.xml"/><Relationship Id="rId16" Type="http://schemas.openxmlformats.org/officeDocument/2006/relationships/hyperlink" Target="https://youtu.be/JX-GD4fGFH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Ko1bqasNDls" TargetMode="External"/><Relationship Id="rId5" Type="http://schemas.openxmlformats.org/officeDocument/2006/relationships/footnotes" Target="footnotes.xml"/><Relationship Id="rId15" Type="http://schemas.openxmlformats.org/officeDocument/2006/relationships/hyperlink" Target="http://www.pbs.org/hiddenkorea/religion.htm" TargetMode="External"/><Relationship Id="rId10" Type="http://schemas.openxmlformats.org/officeDocument/2006/relationships/hyperlink" Target="https://www.hofstede-insights.com/country-comparison/south-korea,the-usa/" TargetMode="External"/><Relationship Id="rId19" Type="http://schemas.openxmlformats.org/officeDocument/2006/relationships/hyperlink" Target="https://www.nytimes.com/2021/06/01/dining/kims-convenience.html" TargetMode="External"/><Relationship Id="rId4" Type="http://schemas.openxmlformats.org/officeDocument/2006/relationships/webSettings" Target="webSettings.xml"/><Relationship Id="rId9" Type="http://schemas.openxmlformats.org/officeDocument/2006/relationships/hyperlink" Target="https://www.learner.org/series/discovering-psychology/cultural-psychology/" TargetMode="External"/><Relationship Id="rId14" Type="http://schemas.openxmlformats.org/officeDocument/2006/relationships/hyperlink" Target="https://www.bbc.com/travel/article/20171217-why-south-koreans-rarely-use-the-word-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Lee</dc:creator>
  <cp:keywords/>
  <dc:description/>
  <cp:lastModifiedBy>Kang, Theresa</cp:lastModifiedBy>
  <cp:revision>2</cp:revision>
  <dcterms:created xsi:type="dcterms:W3CDTF">2021-11-06T00:48:00Z</dcterms:created>
  <dcterms:modified xsi:type="dcterms:W3CDTF">2021-11-06T00:48:00Z</dcterms:modified>
</cp:coreProperties>
</file>